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75790" w:rsidR="00075790" w:rsidP="1BCD7D5B" w:rsidRDefault="00120DE7" w14:paraId="15FED7AA" w14:textId="1A8872DC">
      <w:pPr>
        <w:pStyle w:val="Normal"/>
        <w:jc w:val="center"/>
        <w:rPr>
          <w:b w:val="1"/>
          <w:bCs w:val="1"/>
          <w:sz w:val="28"/>
          <w:szCs w:val="28"/>
        </w:rPr>
      </w:pPr>
      <w:r w:rsidRPr="1BCD7D5B" w:rsidR="00120DE7">
        <w:rPr>
          <w:b w:val="1"/>
          <w:bCs w:val="1"/>
          <w:sz w:val="28"/>
          <w:szCs w:val="28"/>
        </w:rPr>
        <w:t>Classification</w:t>
      </w:r>
      <w:r w:rsidRPr="1BCD7D5B" w:rsidR="00075790">
        <w:rPr>
          <w:b w:val="1"/>
          <w:bCs w:val="1"/>
          <w:sz w:val="28"/>
          <w:szCs w:val="28"/>
        </w:rPr>
        <w:t xml:space="preserve"> des mentions et widgets disponibles dans</w:t>
      </w:r>
      <w:r w:rsidRPr="1BCD7D5B" w:rsidR="00075790">
        <w:rPr>
          <w:b w:val="1"/>
          <w:bCs w:val="1"/>
          <w:sz w:val="28"/>
          <w:szCs w:val="28"/>
        </w:rPr>
        <w:t xml:space="preserve"> Social </w:t>
      </w:r>
      <w:proofErr w:type="spellStart"/>
      <w:r w:rsidRPr="1BCD7D5B" w:rsidR="00075790">
        <w:rPr>
          <w:b w:val="1"/>
          <w:bCs w:val="1"/>
          <w:sz w:val="28"/>
          <w:szCs w:val="28"/>
        </w:rPr>
        <w:t>Listening</w:t>
      </w:r>
      <w:proofErr w:type="spellEnd"/>
      <w:proofErr w:type="spellStart"/>
      <w:proofErr w:type="spellEnd"/>
    </w:p>
    <w:p w:rsidRPr="00075790" w:rsidR="00075790" w:rsidP="001D5BB7" w:rsidRDefault="00915795" w14:paraId="75F271C7" w14:textId="16FDC91A">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1D5BB7">
        <w:rPr>
          <w:rFonts w:cs="Arial" w:asciiTheme="minorHAnsi" w:hAnsiTheme="minorHAnsi" w:eastAsiaTheme="minorHAnsi"/>
          <w:bCs w:val="0"/>
          <w:color w:val="ED7D31" w:themeColor="accent2"/>
          <w:kern w:val="0"/>
          <w:sz w:val="24"/>
          <w:szCs w:val="24"/>
          <w:u w:val="single"/>
          <w:lang w:eastAsia="en-US"/>
        </w:rPr>
        <w:t>Le</w:t>
      </w:r>
      <w:r w:rsidRPr="001D5BB7" w:rsidR="002A2364">
        <w:rPr>
          <w:rFonts w:cs="Arial" w:asciiTheme="minorHAnsi" w:hAnsiTheme="minorHAnsi" w:eastAsiaTheme="minorHAnsi"/>
          <w:bCs w:val="0"/>
          <w:color w:val="ED7D31" w:themeColor="accent2"/>
          <w:kern w:val="0"/>
          <w:sz w:val="24"/>
          <w:szCs w:val="24"/>
          <w:u w:val="single"/>
          <w:lang w:eastAsia="en-US"/>
        </w:rPr>
        <w:t xml:space="preserve">s </w:t>
      </w:r>
      <w:r w:rsidRPr="001D5BB7">
        <w:rPr>
          <w:rFonts w:cs="Arial" w:asciiTheme="minorHAnsi" w:hAnsiTheme="minorHAnsi" w:eastAsiaTheme="minorHAnsi"/>
          <w:bCs w:val="0"/>
          <w:color w:val="ED7D31" w:themeColor="accent2"/>
          <w:kern w:val="0"/>
          <w:sz w:val="24"/>
          <w:szCs w:val="24"/>
          <w:u w:val="single"/>
          <w:lang w:eastAsia="en-US"/>
        </w:rPr>
        <w:t>mentions</w:t>
      </w:r>
    </w:p>
    <w:tbl>
      <w:tblPr>
        <w:tblW w:w="10065" w:type="dxa"/>
        <w:tblCellMar>
          <w:top w:w="15" w:type="dxa"/>
          <w:left w:w="15" w:type="dxa"/>
          <w:bottom w:w="15" w:type="dxa"/>
          <w:right w:w="15" w:type="dxa"/>
        </w:tblCellMar>
        <w:tblLook w:val="04A0" w:firstRow="1" w:lastRow="0" w:firstColumn="1" w:lastColumn="0" w:noHBand="0" w:noVBand="1"/>
      </w:tblPr>
      <w:tblGrid>
        <w:gridCol w:w="4903"/>
        <w:gridCol w:w="5162"/>
      </w:tblGrid>
      <w:tr w:rsidRPr="00075790" w:rsidR="00075790" w:rsidTr="1BCD7D5B" w14:paraId="31200455" w14:textId="77777777">
        <w:tc>
          <w:tcPr>
            <w:tcW w:w="4903" w:type="dxa"/>
            <w:shd w:val="clear" w:color="auto" w:fill="auto"/>
            <w:tcMar>
              <w:top w:w="0" w:type="dxa"/>
              <w:left w:w="0" w:type="dxa"/>
              <w:bottom w:w="0" w:type="dxa"/>
              <w:right w:w="0" w:type="dxa"/>
            </w:tcMar>
            <w:vAlign w:val="center"/>
            <w:hideMark/>
          </w:tcPr>
          <w:p w:rsidRPr="002F306B" w:rsidR="00223A2F" w:rsidP="002F306B" w:rsidRDefault="00223A2F" w14:paraId="40DD07E1" w14:textId="7A842A36">
            <w:pPr>
              <w:jc w:val="both"/>
              <w:rPr>
                <w:rFonts w:cs="Arial"/>
                <w:sz w:val="24"/>
                <w:szCs w:val="24"/>
              </w:rPr>
            </w:pPr>
            <w:r w:rsidRPr="002F306B">
              <w:rPr>
                <w:rFonts w:cs="Arial"/>
                <w:sz w:val="24"/>
                <w:szCs w:val="24"/>
              </w:rPr>
              <w:t>Le côté droit du tableau de bord sur la page</w:t>
            </w:r>
            <w:r w:rsidRPr="002F306B">
              <w:rPr>
                <w:rFonts w:cs="Arial"/>
                <w:sz w:val="24"/>
                <w:szCs w:val="24"/>
              </w:rPr>
              <w:t xml:space="preserve"> d’a</w:t>
            </w:r>
            <w:r w:rsidRPr="002F306B">
              <w:rPr>
                <w:rFonts w:cs="Arial"/>
                <w:sz w:val="24"/>
                <w:szCs w:val="24"/>
              </w:rPr>
              <w:t xml:space="preserve">nalyse comprend un panneau de mentions réductible. Vous pouvez voir plusieurs </w:t>
            </w:r>
            <w:r w:rsidRPr="002F306B">
              <w:rPr>
                <w:rFonts w:cs="Arial"/>
                <w:sz w:val="24"/>
                <w:szCs w:val="24"/>
              </w:rPr>
              <w:t>mesures</w:t>
            </w:r>
            <w:r w:rsidRPr="002F306B">
              <w:rPr>
                <w:rFonts w:cs="Arial"/>
                <w:sz w:val="24"/>
                <w:szCs w:val="24"/>
              </w:rPr>
              <w:t xml:space="preserve"> associées à chaque mention et cliquer sur les mentions pour être redirigé vers la publication.</w:t>
            </w:r>
          </w:p>
          <w:p w:rsidRPr="002F306B" w:rsidR="00F24396" w:rsidP="002F306B" w:rsidRDefault="00F24396" w14:paraId="075D6CA4" w14:textId="03538488">
            <w:pPr>
              <w:jc w:val="both"/>
              <w:rPr>
                <w:rFonts w:cs="Arial"/>
                <w:sz w:val="24"/>
                <w:szCs w:val="24"/>
              </w:rPr>
            </w:pPr>
            <w:r w:rsidRPr="002F306B">
              <w:rPr>
                <w:rFonts w:cs="Arial"/>
                <w:sz w:val="24"/>
                <w:szCs w:val="24"/>
              </w:rPr>
              <w:t xml:space="preserve">D'autres interactions de mention incluent le </w:t>
            </w:r>
            <w:r w:rsidRPr="002F306B">
              <w:rPr>
                <w:rFonts w:cs="Arial"/>
                <w:sz w:val="24"/>
                <w:szCs w:val="24"/>
              </w:rPr>
              <w:t>tag</w:t>
            </w:r>
            <w:r w:rsidRPr="002F306B">
              <w:rPr>
                <w:rFonts w:cs="Arial"/>
                <w:sz w:val="24"/>
                <w:szCs w:val="24"/>
              </w:rPr>
              <w:t xml:space="preserve"> et la modification des métadonnées (sentiment, émotion, </w:t>
            </w:r>
            <w:r w:rsidRPr="002F306B">
              <w:rPr>
                <w:rFonts w:cs="Arial"/>
                <w:sz w:val="24"/>
                <w:szCs w:val="24"/>
              </w:rPr>
              <w:t>localisation</w:t>
            </w:r>
            <w:r w:rsidRPr="002F306B">
              <w:rPr>
                <w:rFonts w:cs="Arial"/>
                <w:sz w:val="24"/>
                <w:szCs w:val="24"/>
              </w:rPr>
              <w:t xml:space="preserve"> et langue).</w:t>
            </w:r>
          </w:p>
          <w:p w:rsidRPr="00075790" w:rsidR="00075790" w:rsidP="002F306B" w:rsidRDefault="00035C14" w14:paraId="51BC4E9A" w14:textId="56D4B4E3">
            <w:pPr>
              <w:jc w:val="both"/>
              <w:rPr>
                <w:rFonts w:ascii="Times New Roman" w:hAnsi="Times New Roman" w:eastAsia="Times New Roman" w:cs="Times New Roman"/>
                <w:sz w:val="24"/>
                <w:szCs w:val="24"/>
                <w:lang w:eastAsia="fr-FR"/>
              </w:rPr>
            </w:pPr>
            <w:r w:rsidRPr="002F306B">
              <w:rPr>
                <w:rFonts w:cs="Arial"/>
                <w:sz w:val="24"/>
                <w:szCs w:val="24"/>
              </w:rPr>
              <w:t>En cliquant sur des zones du tableau de bord, vous filtrez automatiquement les mentions sur la droite pour afficher les mentions spécifiques.</w:t>
            </w:r>
          </w:p>
        </w:tc>
        <w:tc>
          <w:tcPr>
            <w:tcW w:w="5162" w:type="dxa"/>
            <w:shd w:val="clear" w:color="auto" w:fill="auto"/>
            <w:tcMar>
              <w:top w:w="0" w:type="dxa"/>
              <w:left w:w="0" w:type="dxa"/>
              <w:bottom w:w="0" w:type="dxa"/>
              <w:right w:w="0" w:type="dxa"/>
            </w:tcMar>
            <w:vAlign w:val="center"/>
            <w:hideMark/>
          </w:tcPr>
          <w:p w:rsidRPr="00075790" w:rsidR="00075790" w:rsidP="00075790" w:rsidRDefault="00075790" w14:paraId="402045BC" w14:textId="00059CFA">
            <w:pPr>
              <w:spacing w:after="0" w:line="240" w:lineRule="auto"/>
              <w:rPr>
                <w:rFonts w:ascii="Times New Roman" w:hAnsi="Times New Roman" w:eastAsia="Times New Roman" w:cs="Times New Roman"/>
                <w:sz w:val="24"/>
                <w:szCs w:val="24"/>
                <w:lang w:eastAsia="fr-FR"/>
              </w:rPr>
            </w:pPr>
            <w:r w:rsidR="00075790">
              <w:drawing>
                <wp:inline wp14:editId="30BEFFCE" wp14:anchorId="0FED6804">
                  <wp:extent cx="3134995" cy="6561456"/>
                  <wp:effectExtent l="0" t="0" r="8255" b="0"/>
                  <wp:docPr id="18" name="Image 18" descr="Une image contenant texte&#10;&#10;Description générée automatiquement" title=""/>
                  <wp:cNvGraphicFramePr>
                    <a:graphicFrameLocks noChangeAspect="1"/>
                  </wp:cNvGraphicFramePr>
                  <a:graphic>
                    <a:graphicData uri="http://schemas.openxmlformats.org/drawingml/2006/picture">
                      <pic:pic>
                        <pic:nvPicPr>
                          <pic:cNvPr id="0" name="Image 18"/>
                          <pic:cNvPicPr/>
                        </pic:nvPicPr>
                        <pic:blipFill>
                          <a:blip r:embed="R79f47a54b0b44ef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34995" cy="6561456"/>
                          </a:xfrm>
                          <a:prstGeom prst="rect">
                            <a:avLst/>
                          </a:prstGeom>
                        </pic:spPr>
                      </pic:pic>
                    </a:graphicData>
                  </a:graphic>
                </wp:inline>
              </w:drawing>
            </w:r>
          </w:p>
        </w:tc>
      </w:tr>
    </w:tbl>
    <w:p w:rsidR="0068196A" w:rsidP="00075790" w:rsidRDefault="0068196A" w14:paraId="3452EBD9" w14:textId="48D0E8AE">
      <w:pPr>
        <w:spacing w:before="300" w:after="300" w:line="240" w:lineRule="auto"/>
        <w:rPr>
          <w:rFonts w:ascii="Montserrat" w:hAnsi="Montserrat" w:eastAsia="Times New Roman" w:cs="Times New Roman"/>
          <w:color w:val="333333"/>
          <w:sz w:val="24"/>
          <w:szCs w:val="24"/>
          <w:lang w:eastAsia="fr-FR"/>
        </w:rPr>
      </w:pPr>
    </w:p>
    <w:p w:rsidR="0068196A" w:rsidRDefault="0068196A" w14:paraId="117B3641" w14:textId="77777777">
      <w:pPr>
        <w:rPr>
          <w:rFonts w:ascii="Montserrat" w:hAnsi="Montserrat" w:eastAsia="Times New Roman" w:cs="Times New Roman"/>
          <w:color w:val="333333"/>
          <w:sz w:val="24"/>
          <w:szCs w:val="24"/>
          <w:lang w:eastAsia="fr-FR"/>
        </w:rPr>
      </w:pPr>
      <w:r>
        <w:rPr>
          <w:rFonts w:ascii="Montserrat" w:hAnsi="Montserrat" w:eastAsia="Times New Roman" w:cs="Times New Roman"/>
          <w:color w:val="333333"/>
          <w:sz w:val="24"/>
          <w:szCs w:val="24"/>
          <w:lang w:eastAsia="fr-FR"/>
        </w:rPr>
        <w:br w:type="page"/>
      </w:r>
    </w:p>
    <w:p w:rsidRPr="00075790" w:rsidR="00075790" w:rsidP="00075790" w:rsidRDefault="00075790" w14:paraId="78E37373" w14:textId="77777777">
      <w:pPr>
        <w:spacing w:before="300" w:after="300" w:line="240" w:lineRule="auto"/>
        <w:rPr>
          <w:rFonts w:ascii="Montserrat" w:hAnsi="Montserrat" w:eastAsia="Times New Roman" w:cs="Times New Roman"/>
          <w:color w:val="333333"/>
          <w:sz w:val="24"/>
          <w:szCs w:val="24"/>
          <w:lang w:eastAsia="fr-FR"/>
        </w:rPr>
      </w:pPr>
    </w:p>
    <w:p w:rsidRPr="00075790" w:rsidR="00075790" w:rsidP="002F306B" w:rsidRDefault="00035C14" w14:paraId="6C2EBBCC" w14:textId="1030BC43">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2F306B">
        <w:rPr>
          <w:rFonts w:cs="Arial" w:asciiTheme="minorHAnsi" w:hAnsiTheme="minorHAnsi" w:eastAsiaTheme="minorHAnsi"/>
          <w:bCs w:val="0"/>
          <w:color w:val="ED7D31" w:themeColor="accent2"/>
          <w:kern w:val="0"/>
          <w:sz w:val="24"/>
          <w:szCs w:val="24"/>
          <w:u w:val="single"/>
          <w:lang w:eastAsia="en-US"/>
        </w:rPr>
        <w:t>Widget de volume total</w:t>
      </w:r>
      <w:r w:rsidRPr="002F306B">
        <w:rPr>
          <w:rFonts w:cs="Arial" w:asciiTheme="minorHAnsi" w:hAnsiTheme="minorHAnsi" w:eastAsiaTheme="minorHAnsi"/>
          <w:bCs w:val="0"/>
          <w:color w:val="ED7D31" w:themeColor="accent2"/>
          <w:kern w:val="0"/>
          <w:sz w:val="24"/>
          <w:szCs w:val="24"/>
          <w:u w:val="single"/>
          <w:lang w:eastAsia="en-US"/>
        </w:rPr>
        <w:t xml:space="preserve"> </w:t>
      </w:r>
      <w:r w:rsidRPr="00075790" w:rsidR="00075790">
        <w:rPr>
          <w:rFonts w:cs="Arial" w:asciiTheme="minorHAnsi" w:hAnsiTheme="minorHAnsi" w:eastAsiaTheme="minorHAnsi"/>
          <w:bCs w:val="0"/>
          <w:color w:val="ED7D31" w:themeColor="accent2"/>
          <w:kern w:val="0"/>
          <w:sz w:val="24"/>
          <w:szCs w:val="24"/>
          <w:u w:val="single"/>
          <w:lang w:eastAsia="en-US"/>
        </w:rPr>
        <w:t>:</w:t>
      </w:r>
    </w:p>
    <w:p w:rsidRPr="00075790" w:rsidR="00075790" w:rsidP="00407D29" w:rsidRDefault="00FA5B36" w14:paraId="57E76463" w14:textId="79828307">
      <w:pPr>
        <w:jc w:val="center"/>
        <w:rPr>
          <w:sz w:val="24"/>
          <w:szCs w:val="24"/>
        </w:rPr>
      </w:pPr>
      <w:r w:rsidRPr="00407D29">
        <w:rPr>
          <w:sz w:val="24"/>
          <w:szCs w:val="24"/>
        </w:rPr>
        <w:t xml:space="preserve">Obtenez un aperçu rapide des chiffres </w:t>
      </w:r>
      <w:r w:rsidRPr="00407D29">
        <w:rPr>
          <w:sz w:val="24"/>
          <w:szCs w:val="24"/>
        </w:rPr>
        <w:t>principaux</w:t>
      </w:r>
      <w:r w:rsidRPr="00407D29">
        <w:rPr>
          <w:sz w:val="24"/>
          <w:szCs w:val="24"/>
        </w:rPr>
        <w:t xml:space="preserve"> pour voir comment votre recherche enregistrée a changé au fil du temps. Utilisez-le pour surveiller rapidement la réputation de la marque et les performances de la campagne.</w:t>
      </w:r>
    </w:p>
    <w:tbl>
      <w:tblPr>
        <w:tblW w:w="10065" w:type="dxa"/>
        <w:tblCellMar>
          <w:top w:w="15" w:type="dxa"/>
          <w:left w:w="15" w:type="dxa"/>
          <w:bottom w:w="15" w:type="dxa"/>
          <w:right w:w="15" w:type="dxa"/>
        </w:tblCellMar>
        <w:tblLook w:val="04A0" w:firstRow="1" w:lastRow="0" w:firstColumn="1" w:lastColumn="0" w:noHBand="0" w:noVBand="1"/>
      </w:tblPr>
      <w:tblGrid>
        <w:gridCol w:w="3374"/>
        <w:gridCol w:w="6691"/>
      </w:tblGrid>
      <w:tr w:rsidRPr="00075790" w:rsidR="00075790" w:rsidTr="1BCD7D5B" w14:paraId="34DEBDC9" w14:textId="77777777">
        <w:tc>
          <w:tcPr>
            <w:tcW w:w="10065" w:type="dxa"/>
            <w:gridSpan w:val="2"/>
            <w:shd w:val="clear" w:color="auto" w:fill="auto"/>
            <w:tcMar>
              <w:top w:w="0" w:type="dxa"/>
              <w:left w:w="0" w:type="dxa"/>
              <w:bottom w:w="0" w:type="dxa"/>
              <w:right w:w="0" w:type="dxa"/>
            </w:tcMar>
            <w:vAlign w:val="center"/>
            <w:hideMark/>
          </w:tcPr>
          <w:p w:rsidRPr="00075790" w:rsidR="00075790" w:rsidP="0019200C" w:rsidRDefault="00FA5B36" w14:paraId="63031DBA" w14:textId="71633F3D">
            <w:pPr>
              <w:jc w:val="both"/>
              <w:rPr>
                <w:rFonts w:cs="Arial"/>
                <w:sz w:val="24"/>
                <w:szCs w:val="24"/>
              </w:rPr>
            </w:pPr>
            <w:r w:rsidRPr="00075790">
              <w:rPr>
                <w:rFonts w:cs="Arial"/>
                <w:b/>
                <w:bCs/>
                <w:sz w:val="24"/>
                <w:szCs w:val="24"/>
              </w:rPr>
              <w:t>Mentions</w:t>
            </w:r>
            <w:r w:rsidRPr="0019200C">
              <w:rPr>
                <w:rFonts w:cs="Arial"/>
                <w:b/>
                <w:bCs/>
                <w:sz w:val="24"/>
                <w:szCs w:val="24"/>
              </w:rPr>
              <w:t xml:space="preserve"> total</w:t>
            </w:r>
            <w:r w:rsidRPr="0019200C" w:rsidR="002724E9">
              <w:rPr>
                <w:rFonts w:cs="Arial"/>
                <w:b/>
                <w:bCs/>
                <w:sz w:val="24"/>
                <w:szCs w:val="24"/>
              </w:rPr>
              <w:t>es</w:t>
            </w:r>
            <w:r w:rsidRPr="0019200C">
              <w:rPr>
                <w:rFonts w:cs="Arial"/>
                <w:sz w:val="24"/>
                <w:szCs w:val="24"/>
              </w:rPr>
              <w:t xml:space="preserve"> </w:t>
            </w:r>
            <w:r w:rsidRPr="00075790" w:rsidR="00075790">
              <w:rPr>
                <w:rFonts w:cs="Arial"/>
                <w:sz w:val="24"/>
                <w:szCs w:val="24"/>
              </w:rPr>
              <w:t xml:space="preserve">: </w:t>
            </w:r>
            <w:r w:rsidRPr="0019200C" w:rsidR="0029055D">
              <w:rPr>
                <w:rFonts w:cs="Arial"/>
                <w:sz w:val="24"/>
                <w:szCs w:val="24"/>
              </w:rPr>
              <w:t>le volume total de publications sur les réseaux sociaux correspondant à vos critères de recherche dans la période sélectionnée et les filtres appliqués</w:t>
            </w:r>
          </w:p>
          <w:p w:rsidRPr="00075790" w:rsidR="00075790" w:rsidP="0019200C" w:rsidRDefault="0029055D" w14:paraId="09985AC4" w14:textId="2A59F4CA">
            <w:pPr>
              <w:jc w:val="both"/>
              <w:rPr>
                <w:rFonts w:ascii="Montserrat" w:hAnsi="Montserrat" w:eastAsia="Times New Roman" w:cs="Times New Roman"/>
                <w:sz w:val="24"/>
                <w:szCs w:val="24"/>
                <w:lang w:eastAsia="fr-FR"/>
              </w:rPr>
            </w:pPr>
            <w:r w:rsidRPr="0019200C">
              <w:rPr>
                <w:rFonts w:cs="Arial"/>
                <w:b/>
                <w:bCs/>
                <w:sz w:val="24"/>
                <w:szCs w:val="24"/>
              </w:rPr>
              <w:t>Portée t</w:t>
            </w:r>
            <w:r w:rsidRPr="00075790" w:rsidR="00075790">
              <w:rPr>
                <w:rFonts w:cs="Arial"/>
                <w:b/>
                <w:bCs/>
                <w:sz w:val="24"/>
                <w:szCs w:val="24"/>
              </w:rPr>
              <w:t>otal</w:t>
            </w:r>
            <w:r w:rsidRPr="0019200C">
              <w:rPr>
                <w:rFonts w:cs="Arial"/>
                <w:b/>
                <w:bCs/>
                <w:sz w:val="24"/>
                <w:szCs w:val="24"/>
              </w:rPr>
              <w:t>e</w:t>
            </w:r>
            <w:r w:rsidRPr="0019200C" w:rsidR="002724E9">
              <w:rPr>
                <w:rFonts w:cs="Arial"/>
                <w:sz w:val="24"/>
                <w:szCs w:val="24"/>
              </w:rPr>
              <w:t xml:space="preserve"> </w:t>
            </w:r>
            <w:r w:rsidRPr="00075790" w:rsidR="00075790">
              <w:rPr>
                <w:rFonts w:cs="Arial"/>
                <w:sz w:val="24"/>
                <w:szCs w:val="24"/>
              </w:rPr>
              <w:t xml:space="preserve">: </w:t>
            </w:r>
            <w:r w:rsidRPr="0019200C" w:rsidR="002724E9">
              <w:rPr>
                <w:rFonts w:cs="Arial"/>
                <w:sz w:val="24"/>
                <w:szCs w:val="24"/>
              </w:rPr>
              <w:t>Somme de tous les scores de portée pour toutes les mentions individuelles dans votre recherche. La portée est conçue pour estimer le nombre d'individus différents susceptibles d'avoir vu ce contenu</w:t>
            </w:r>
            <w:r w:rsidRPr="0019200C" w:rsidR="002C5337">
              <w:rPr>
                <w:rFonts w:cs="Arial"/>
                <w:sz w:val="24"/>
                <w:szCs w:val="24"/>
              </w:rPr>
              <w:t>.</w:t>
            </w:r>
          </w:p>
        </w:tc>
      </w:tr>
      <w:tr w:rsidRPr="00075790" w:rsidR="00075790" w:rsidTr="1BCD7D5B" w14:paraId="46477CCE" w14:textId="77777777">
        <w:tc>
          <w:tcPr>
            <w:tcW w:w="3374" w:type="dxa"/>
            <w:shd w:val="clear" w:color="auto" w:fill="auto"/>
            <w:tcMar>
              <w:top w:w="0" w:type="dxa"/>
              <w:left w:w="0" w:type="dxa"/>
              <w:bottom w:w="0" w:type="dxa"/>
              <w:right w:w="0" w:type="dxa"/>
            </w:tcMar>
            <w:vAlign w:val="center"/>
            <w:hideMark/>
          </w:tcPr>
          <w:p w:rsidRPr="0019200C" w:rsidR="00387F14" w:rsidP="0019200C" w:rsidRDefault="002C5337" w14:paraId="699772AF" w14:textId="48A0B16E">
            <w:pPr>
              <w:jc w:val="both"/>
              <w:rPr>
                <w:rFonts w:cs="Arial"/>
                <w:sz w:val="24"/>
                <w:szCs w:val="24"/>
              </w:rPr>
            </w:pPr>
            <w:r w:rsidRPr="00D20743">
              <w:rPr>
                <w:rFonts w:cs="Arial"/>
                <w:b/>
                <w:bCs/>
                <w:sz w:val="24"/>
                <w:szCs w:val="24"/>
              </w:rPr>
              <w:t>Nb total de vues</w:t>
            </w:r>
            <w:r w:rsidRPr="0019200C" w:rsidR="00387F14">
              <w:rPr>
                <w:rFonts w:cs="Arial"/>
                <w:sz w:val="24"/>
                <w:szCs w:val="24"/>
              </w:rPr>
              <w:t xml:space="preserve"> </w:t>
            </w:r>
            <w:r w:rsidRPr="00075790" w:rsidR="00075790">
              <w:rPr>
                <w:rFonts w:cs="Arial"/>
                <w:sz w:val="24"/>
                <w:szCs w:val="24"/>
              </w:rPr>
              <w:t>: </w:t>
            </w:r>
            <w:r w:rsidRPr="0019200C" w:rsidR="00387F14">
              <w:rPr>
                <w:rFonts w:cs="Arial"/>
                <w:sz w:val="24"/>
                <w:szCs w:val="24"/>
              </w:rPr>
              <w:t>(mesure pour twitter</w:t>
            </w:r>
            <w:r w:rsidRPr="0019200C" w:rsidR="00387F14">
              <w:rPr>
                <w:rFonts w:cs="Arial"/>
                <w:sz w:val="24"/>
                <w:szCs w:val="24"/>
              </w:rPr>
              <w:t xml:space="preserve"> uniquement</w:t>
            </w:r>
            <w:r w:rsidRPr="0019200C" w:rsidR="00387F14">
              <w:rPr>
                <w:rFonts w:cs="Arial"/>
                <w:sz w:val="24"/>
                <w:szCs w:val="24"/>
              </w:rPr>
              <w:t>)</w:t>
            </w:r>
            <w:r w:rsidRPr="0019200C" w:rsidR="00387F14">
              <w:rPr>
                <w:rFonts w:cs="Arial"/>
                <w:sz w:val="24"/>
                <w:szCs w:val="24"/>
              </w:rPr>
              <w:t xml:space="preserve"> estime le nombre potentiel de fois où les tweets de votre recherche peuvent avoir été vus, calculé en ajoutant l'auteur et les abonnés retweet dans votre ensemble de données</w:t>
            </w:r>
          </w:p>
          <w:p w:rsidRPr="00075790" w:rsidR="00075790" w:rsidP="00D20743" w:rsidRDefault="008562AA" w14:paraId="5275618D" w14:textId="3F83BA4A">
            <w:pPr>
              <w:jc w:val="both"/>
              <w:rPr>
                <w:rFonts w:ascii="Montserrat" w:hAnsi="Montserrat" w:eastAsia="Times New Roman" w:cs="Times New Roman"/>
                <w:sz w:val="24"/>
                <w:szCs w:val="24"/>
                <w:lang w:eastAsia="fr-FR"/>
              </w:rPr>
            </w:pPr>
            <w:r w:rsidRPr="00D20743">
              <w:rPr>
                <w:rFonts w:cs="Arial"/>
                <w:b/>
                <w:bCs/>
                <w:sz w:val="24"/>
                <w:szCs w:val="24"/>
              </w:rPr>
              <w:t>Auteur</w:t>
            </w:r>
            <w:r w:rsidRPr="00D20743" w:rsidR="00D527C6">
              <w:rPr>
                <w:rFonts w:cs="Arial"/>
                <w:b/>
                <w:bCs/>
                <w:sz w:val="24"/>
                <w:szCs w:val="24"/>
              </w:rPr>
              <w:t>s</w:t>
            </w:r>
            <w:r w:rsidRPr="00D20743" w:rsidR="00D20743">
              <w:rPr>
                <w:rFonts w:cs="Arial"/>
                <w:b/>
                <w:bCs/>
                <w:sz w:val="24"/>
                <w:szCs w:val="24"/>
              </w:rPr>
              <w:t xml:space="preserve"> </w:t>
            </w:r>
            <w:r w:rsidRPr="00D20743">
              <w:rPr>
                <w:rFonts w:cs="Arial"/>
                <w:b/>
                <w:bCs/>
                <w:sz w:val="24"/>
                <w:szCs w:val="24"/>
              </w:rPr>
              <w:t>u</w:t>
            </w:r>
            <w:r w:rsidRPr="00075790" w:rsidR="00075790">
              <w:rPr>
                <w:rFonts w:cs="Arial"/>
                <w:b/>
                <w:bCs/>
                <w:sz w:val="24"/>
                <w:szCs w:val="24"/>
              </w:rPr>
              <w:t>nique</w:t>
            </w:r>
            <w:r w:rsidRPr="0019200C">
              <w:rPr>
                <w:rFonts w:cs="Arial"/>
                <w:sz w:val="24"/>
                <w:szCs w:val="24"/>
              </w:rPr>
              <w:t xml:space="preserve"> </w:t>
            </w:r>
            <w:r w:rsidRPr="00075790" w:rsidR="00075790">
              <w:rPr>
                <w:rFonts w:cs="Arial"/>
                <w:sz w:val="24"/>
                <w:szCs w:val="24"/>
              </w:rPr>
              <w:t>: </w:t>
            </w:r>
            <w:r w:rsidRPr="0019200C" w:rsidR="00D527C6">
              <w:rPr>
                <w:rFonts w:cs="Arial"/>
                <w:sz w:val="24"/>
                <w:szCs w:val="24"/>
              </w:rPr>
              <w:t>nombre d'auteurs uniques dans vos données. Comparez cela au nombre total de mentions pour avoir un aperçu de l'activité et de l'engagement de votre public. La plus grande différence entre les mentions et ce nombre montre que le public est plus engagé et publie plus souvent sur vos termes de recherche</w:t>
            </w:r>
          </w:p>
        </w:tc>
        <w:tc>
          <w:tcPr>
            <w:tcW w:w="6691" w:type="dxa"/>
            <w:shd w:val="clear" w:color="auto" w:fill="auto"/>
            <w:tcMar>
              <w:top w:w="0" w:type="dxa"/>
              <w:left w:w="0" w:type="dxa"/>
              <w:bottom w:w="0" w:type="dxa"/>
              <w:right w:w="0" w:type="dxa"/>
            </w:tcMar>
            <w:vAlign w:val="center"/>
            <w:hideMark/>
          </w:tcPr>
          <w:p w:rsidRPr="00075790" w:rsidR="00075790" w:rsidP="00075790" w:rsidRDefault="00075790" w14:paraId="7C2C3057" w14:textId="52955DCC">
            <w:pPr>
              <w:spacing w:after="0" w:line="240" w:lineRule="auto"/>
              <w:rPr>
                <w:rFonts w:ascii="Times New Roman" w:hAnsi="Times New Roman" w:eastAsia="Times New Roman" w:cs="Times New Roman"/>
                <w:sz w:val="24"/>
                <w:szCs w:val="24"/>
                <w:lang w:eastAsia="fr-FR"/>
              </w:rPr>
            </w:pPr>
            <w:r w:rsidR="00075790">
              <w:drawing>
                <wp:inline wp14:editId="7A0EDBB0" wp14:anchorId="21BC093E">
                  <wp:extent cx="4240404" cy="2120202"/>
                  <wp:effectExtent l="0" t="0" r="8255" b="0"/>
                  <wp:docPr id="17" name="Image 17" descr="Une image contenant texte&#10;&#10;Description générée automatiquement" title=""/>
                  <wp:cNvGraphicFramePr>
                    <a:graphicFrameLocks noChangeAspect="1"/>
                  </wp:cNvGraphicFramePr>
                  <a:graphic>
                    <a:graphicData uri="http://schemas.openxmlformats.org/drawingml/2006/picture">
                      <pic:pic>
                        <pic:nvPicPr>
                          <pic:cNvPr id="0" name="Image 17"/>
                          <pic:cNvPicPr/>
                        </pic:nvPicPr>
                        <pic:blipFill>
                          <a:blip r:embed="R58fe2840ff6847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0404" cy="2120202"/>
                          </a:xfrm>
                          <a:prstGeom prst="rect">
                            <a:avLst/>
                          </a:prstGeom>
                        </pic:spPr>
                      </pic:pic>
                    </a:graphicData>
                  </a:graphic>
                </wp:inline>
              </w:drawing>
            </w:r>
          </w:p>
        </w:tc>
      </w:tr>
      <w:tr w:rsidRPr="00075790" w:rsidR="00075790" w:rsidTr="1BCD7D5B" w14:paraId="70556EE5" w14:textId="77777777">
        <w:tc>
          <w:tcPr>
            <w:tcW w:w="10065" w:type="dxa"/>
            <w:gridSpan w:val="2"/>
            <w:shd w:val="clear" w:color="auto" w:fill="auto"/>
            <w:tcMar>
              <w:top w:w="0" w:type="dxa"/>
              <w:left w:w="0" w:type="dxa"/>
              <w:bottom w:w="0" w:type="dxa"/>
              <w:right w:w="0" w:type="dxa"/>
            </w:tcMar>
            <w:vAlign w:val="center"/>
            <w:hideMark/>
          </w:tcPr>
          <w:p w:rsidRPr="00075790" w:rsidR="00075790" w:rsidP="00D20743" w:rsidRDefault="00D527C6" w14:paraId="3F8BC6C6" w14:textId="655D1176">
            <w:pPr>
              <w:jc w:val="both"/>
              <w:rPr>
                <w:rFonts w:ascii="Montserrat" w:hAnsi="Montserrat" w:eastAsia="Times New Roman" w:cs="Times New Roman"/>
                <w:sz w:val="24"/>
                <w:szCs w:val="24"/>
                <w:lang w:eastAsia="fr-FR"/>
              </w:rPr>
            </w:pPr>
            <w:r w:rsidRPr="00D20743">
              <w:rPr>
                <w:rFonts w:cs="Arial"/>
                <w:b/>
                <w:bCs/>
                <w:sz w:val="24"/>
                <w:szCs w:val="24"/>
              </w:rPr>
              <w:t>Modification en pourcentage</w:t>
            </w:r>
            <w:r w:rsidRPr="00D20743">
              <w:rPr>
                <w:rFonts w:cs="Arial"/>
                <w:sz w:val="24"/>
                <w:szCs w:val="24"/>
              </w:rPr>
              <w:t xml:space="preserve"> </w:t>
            </w:r>
            <w:r w:rsidRPr="00075790" w:rsidR="00075790">
              <w:rPr>
                <w:rFonts w:cs="Arial"/>
                <w:sz w:val="24"/>
                <w:szCs w:val="24"/>
              </w:rPr>
              <w:t>: </w:t>
            </w:r>
            <w:r w:rsidRPr="00D20743" w:rsidR="00A154BD">
              <w:rPr>
                <w:rFonts w:cs="Arial"/>
                <w:sz w:val="24"/>
                <w:szCs w:val="24"/>
              </w:rPr>
              <w:t xml:space="preserve">examine la plage de données sélectionnée et compare la même plage de dates précédente. Par exemple. S'il est configuré pour </w:t>
            </w:r>
            <w:r w:rsidRPr="00D20743" w:rsidR="00A154BD">
              <w:rPr>
                <w:rFonts w:cs="Arial"/>
                <w:sz w:val="24"/>
                <w:szCs w:val="24"/>
              </w:rPr>
              <w:t>visualiser</w:t>
            </w:r>
            <w:r w:rsidRPr="00D20743" w:rsidR="00A154BD">
              <w:rPr>
                <w:rFonts w:cs="Arial"/>
                <w:sz w:val="24"/>
                <w:szCs w:val="24"/>
              </w:rPr>
              <w:t xml:space="preserve"> les 1 à 30 derniers jours, affiche le pourcentage de changement et la valeur pour les 31 à 60 jours précédents</w:t>
            </w:r>
          </w:p>
        </w:tc>
      </w:tr>
    </w:tbl>
    <w:p w:rsidR="0068196A" w:rsidP="00075790" w:rsidRDefault="0068196A" w14:paraId="188C46A6" w14:textId="19739300">
      <w:pPr>
        <w:spacing w:before="300" w:after="300" w:line="240" w:lineRule="auto"/>
        <w:rPr>
          <w:rFonts w:ascii="Montserrat" w:hAnsi="Montserrat" w:eastAsia="Times New Roman" w:cs="Times New Roman"/>
          <w:color w:val="333333"/>
          <w:sz w:val="24"/>
          <w:szCs w:val="24"/>
          <w:lang w:eastAsia="fr-FR"/>
        </w:rPr>
      </w:pPr>
    </w:p>
    <w:p w:rsidR="0068196A" w:rsidRDefault="0068196A" w14:paraId="01DB3741" w14:textId="77777777">
      <w:pPr>
        <w:rPr>
          <w:rFonts w:ascii="Montserrat" w:hAnsi="Montserrat" w:eastAsia="Times New Roman" w:cs="Times New Roman"/>
          <w:color w:val="333333"/>
          <w:sz w:val="24"/>
          <w:szCs w:val="24"/>
          <w:lang w:eastAsia="fr-FR"/>
        </w:rPr>
      </w:pPr>
      <w:r>
        <w:rPr>
          <w:rFonts w:ascii="Montserrat" w:hAnsi="Montserrat" w:eastAsia="Times New Roman" w:cs="Times New Roman"/>
          <w:color w:val="333333"/>
          <w:sz w:val="24"/>
          <w:szCs w:val="24"/>
          <w:lang w:eastAsia="fr-FR"/>
        </w:rPr>
        <w:br w:type="page"/>
      </w:r>
    </w:p>
    <w:p w:rsidRPr="00075790" w:rsidR="00075790" w:rsidP="00075790" w:rsidRDefault="00075790" w14:paraId="587F00BB" w14:textId="77777777">
      <w:pPr>
        <w:spacing w:before="300" w:after="300" w:line="240" w:lineRule="auto"/>
        <w:rPr>
          <w:rFonts w:ascii="Montserrat" w:hAnsi="Montserrat" w:eastAsia="Times New Roman" w:cs="Times New Roman"/>
          <w:color w:val="333333"/>
          <w:sz w:val="24"/>
          <w:szCs w:val="24"/>
          <w:lang w:eastAsia="fr-FR"/>
        </w:rPr>
      </w:pPr>
    </w:p>
    <w:p w:rsidRPr="00075790" w:rsidR="00075790" w:rsidP="00D1167C" w:rsidRDefault="00487822" w14:paraId="1B4BE924" w14:textId="487D9078">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D1167C">
        <w:rPr>
          <w:rFonts w:cs="Arial" w:asciiTheme="minorHAnsi" w:hAnsiTheme="minorHAnsi" w:eastAsiaTheme="minorHAnsi"/>
          <w:bCs w:val="0"/>
          <w:color w:val="ED7D31" w:themeColor="accent2"/>
          <w:kern w:val="0"/>
          <w:sz w:val="24"/>
          <w:szCs w:val="24"/>
          <w:u w:val="single"/>
          <w:lang w:eastAsia="en-US"/>
        </w:rPr>
        <w:t>Mention dans le temps :</w:t>
      </w:r>
    </w:p>
    <w:p w:rsidRPr="00075790" w:rsidR="00075790" w:rsidP="002E2066" w:rsidRDefault="00AB03F9" w14:paraId="4A3BD06F" w14:textId="3BA3AC80">
      <w:pPr>
        <w:jc w:val="center"/>
        <w:rPr>
          <w:sz w:val="24"/>
          <w:szCs w:val="24"/>
        </w:rPr>
      </w:pPr>
      <w:r w:rsidRPr="002E2066">
        <w:rPr>
          <w:sz w:val="24"/>
          <w:szCs w:val="24"/>
        </w:rPr>
        <w:t xml:space="preserve">Affiche le nombre de mentions au fil du temps avec des options pour </w:t>
      </w:r>
      <w:r w:rsidRPr="002E2066">
        <w:rPr>
          <w:sz w:val="24"/>
          <w:szCs w:val="24"/>
        </w:rPr>
        <w:t xml:space="preserve">visualiser par rapport à une </w:t>
      </w:r>
      <w:r w:rsidRPr="002E2066">
        <w:rPr>
          <w:sz w:val="24"/>
          <w:szCs w:val="24"/>
        </w:rPr>
        <w:t xml:space="preserve">heure, </w:t>
      </w:r>
      <w:r w:rsidRPr="002E2066">
        <w:rPr>
          <w:sz w:val="24"/>
          <w:szCs w:val="24"/>
        </w:rPr>
        <w:t>un</w:t>
      </w:r>
      <w:r w:rsidRPr="002E2066">
        <w:rPr>
          <w:sz w:val="24"/>
          <w:szCs w:val="24"/>
        </w:rPr>
        <w:t xml:space="preserve"> jour, </w:t>
      </w:r>
      <w:r w:rsidRPr="002E2066">
        <w:rPr>
          <w:sz w:val="24"/>
          <w:szCs w:val="24"/>
        </w:rPr>
        <w:t>une</w:t>
      </w:r>
      <w:r w:rsidRPr="002E2066">
        <w:rPr>
          <w:sz w:val="24"/>
          <w:szCs w:val="24"/>
        </w:rPr>
        <w:t xml:space="preserve"> semaine ou </w:t>
      </w:r>
      <w:r w:rsidRPr="002E2066">
        <w:rPr>
          <w:sz w:val="24"/>
          <w:szCs w:val="24"/>
        </w:rPr>
        <w:t>un</w:t>
      </w:r>
      <w:r w:rsidRPr="002E2066">
        <w:rPr>
          <w:sz w:val="24"/>
          <w:szCs w:val="24"/>
        </w:rPr>
        <w:t xml:space="preserve"> mois. Cela peut être utilisé pour voir comment votre marque se comporte au fil du temps, comment une campagne peut avoir un impact sur la discussion ou même comment une crise se développe.</w:t>
      </w:r>
    </w:p>
    <w:tbl>
      <w:tblPr>
        <w:tblW w:w="10206" w:type="dxa"/>
        <w:tblCellMar>
          <w:top w:w="15" w:type="dxa"/>
          <w:left w:w="15" w:type="dxa"/>
          <w:bottom w:w="15" w:type="dxa"/>
          <w:right w:w="15" w:type="dxa"/>
        </w:tblCellMar>
        <w:tblLook w:val="04A0" w:firstRow="1" w:lastRow="0" w:firstColumn="1" w:lastColumn="0" w:noHBand="0" w:noVBand="1"/>
      </w:tblPr>
      <w:tblGrid>
        <w:gridCol w:w="3711"/>
        <w:gridCol w:w="6495"/>
      </w:tblGrid>
      <w:tr w:rsidRPr="00075790" w:rsidR="00075790" w:rsidTr="1BCD7D5B" w14:paraId="3271CC21" w14:textId="77777777">
        <w:tc>
          <w:tcPr>
            <w:tcW w:w="4111" w:type="dxa"/>
            <w:shd w:val="clear" w:color="auto" w:fill="auto"/>
            <w:tcMar>
              <w:top w:w="0" w:type="dxa"/>
              <w:left w:w="0" w:type="dxa"/>
              <w:bottom w:w="0" w:type="dxa"/>
              <w:right w:w="0" w:type="dxa"/>
            </w:tcMar>
            <w:vAlign w:val="center"/>
            <w:hideMark/>
          </w:tcPr>
          <w:p w:rsidRPr="003B590D" w:rsidR="00AA0AB2" w:rsidP="003B590D" w:rsidRDefault="00075790" w14:paraId="2988A1B5" w14:textId="77777777">
            <w:pPr>
              <w:jc w:val="both"/>
              <w:rPr>
                <w:rFonts w:cs="Arial"/>
                <w:sz w:val="24"/>
                <w:szCs w:val="24"/>
              </w:rPr>
            </w:pPr>
            <w:r w:rsidRPr="00075790">
              <w:rPr>
                <w:rFonts w:cs="Arial"/>
                <w:b/>
                <w:bCs/>
                <w:sz w:val="24"/>
                <w:szCs w:val="24"/>
              </w:rPr>
              <w:t>Mentions</w:t>
            </w:r>
            <w:r w:rsidRPr="003B590D" w:rsidR="00AB03F9">
              <w:rPr>
                <w:rFonts w:cs="Arial"/>
                <w:sz w:val="24"/>
                <w:szCs w:val="24"/>
              </w:rPr>
              <w:t xml:space="preserve"> </w:t>
            </w:r>
            <w:r w:rsidRPr="00075790">
              <w:rPr>
                <w:rFonts w:cs="Arial"/>
                <w:sz w:val="24"/>
                <w:szCs w:val="24"/>
              </w:rPr>
              <w:t xml:space="preserve">: </w:t>
            </w:r>
            <w:r w:rsidRPr="003B590D" w:rsidR="00AA0AB2">
              <w:rPr>
                <w:rFonts w:cs="Arial"/>
                <w:sz w:val="24"/>
                <w:szCs w:val="24"/>
              </w:rPr>
              <w:t>le volume de publications sociales qui correspondent à vos critères de recherche</w:t>
            </w:r>
          </w:p>
          <w:p w:rsidRPr="003B590D" w:rsidR="00AA0AB2" w:rsidP="003B590D" w:rsidRDefault="00AA0AB2" w14:paraId="79B072FE" w14:textId="77777777">
            <w:pPr>
              <w:jc w:val="both"/>
              <w:rPr>
                <w:rFonts w:cs="Arial"/>
                <w:sz w:val="24"/>
                <w:szCs w:val="24"/>
              </w:rPr>
            </w:pPr>
            <w:r w:rsidRPr="003B590D">
              <w:rPr>
                <w:rFonts w:cs="Arial"/>
                <w:sz w:val="24"/>
                <w:szCs w:val="24"/>
              </w:rPr>
              <w:t>• Pour les recherches enregistrées, les options déroulantes vous permettent de voir le nombre de mentions par heure, jour, semaine ou mois.</w:t>
            </w:r>
          </w:p>
          <w:p w:rsidRPr="00075790" w:rsidR="00075790" w:rsidP="003B590D" w:rsidRDefault="00AA0AB2" w14:paraId="13751290" w14:textId="3AFA66CA">
            <w:pPr>
              <w:jc w:val="both"/>
              <w:rPr>
                <w:rFonts w:ascii="Times New Roman" w:hAnsi="Times New Roman" w:eastAsia="Times New Roman" w:cs="Times New Roman"/>
                <w:sz w:val="24"/>
                <w:szCs w:val="24"/>
                <w:lang w:eastAsia="fr-FR"/>
              </w:rPr>
            </w:pPr>
            <w:r w:rsidRPr="003B590D">
              <w:rPr>
                <w:rFonts w:cs="Arial"/>
                <w:sz w:val="24"/>
                <w:szCs w:val="24"/>
              </w:rPr>
              <w:t>• Pour les recherches enregistrées, la détection des pics alimentée par l'IA fait apparaître des changements importants dans les données. En cliquant sur un pic, vous obtenez une explication. (par exemple, une grande quantité de RT d'un tweet qui est devenu « viral »)</w:t>
            </w:r>
          </w:p>
        </w:tc>
        <w:tc>
          <w:tcPr>
            <w:tcW w:w="6095" w:type="dxa"/>
            <w:shd w:val="clear" w:color="auto" w:fill="auto"/>
            <w:tcMar>
              <w:top w:w="0" w:type="dxa"/>
              <w:left w:w="0" w:type="dxa"/>
              <w:bottom w:w="0" w:type="dxa"/>
              <w:right w:w="0" w:type="dxa"/>
            </w:tcMar>
            <w:vAlign w:val="center"/>
            <w:hideMark/>
          </w:tcPr>
          <w:p w:rsidRPr="00075790" w:rsidR="00075790" w:rsidP="00075790" w:rsidRDefault="00075790" w14:paraId="0D55DFA7" w14:textId="4E24294E">
            <w:pPr>
              <w:spacing w:after="0" w:line="240" w:lineRule="auto"/>
              <w:rPr>
                <w:rFonts w:ascii="Times New Roman" w:hAnsi="Times New Roman" w:eastAsia="Times New Roman" w:cs="Times New Roman"/>
                <w:sz w:val="24"/>
                <w:szCs w:val="24"/>
                <w:lang w:eastAsia="fr-FR"/>
              </w:rPr>
            </w:pPr>
            <w:r w:rsidR="00075790">
              <w:drawing>
                <wp:inline wp14:editId="19D4A98A" wp14:anchorId="45BB544F">
                  <wp:extent cx="4124473" cy="2662813"/>
                  <wp:effectExtent l="0" t="0" r="0" b="4445"/>
                  <wp:docPr id="16" name="Image 16" title=""/>
                  <wp:cNvGraphicFramePr>
                    <a:graphicFrameLocks noChangeAspect="1"/>
                  </wp:cNvGraphicFramePr>
                  <a:graphic>
                    <a:graphicData uri="http://schemas.openxmlformats.org/drawingml/2006/picture">
                      <pic:pic>
                        <pic:nvPicPr>
                          <pic:cNvPr id="0" name="Image 16"/>
                          <pic:cNvPicPr/>
                        </pic:nvPicPr>
                        <pic:blipFill>
                          <a:blip r:embed="Rfa1ede1b059d4b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24473" cy="2662813"/>
                          </a:xfrm>
                          <a:prstGeom prst="rect">
                            <a:avLst/>
                          </a:prstGeom>
                        </pic:spPr>
                      </pic:pic>
                    </a:graphicData>
                  </a:graphic>
                </wp:inline>
              </w:drawing>
            </w:r>
          </w:p>
        </w:tc>
      </w:tr>
    </w:tbl>
    <w:p w:rsidRPr="00075790" w:rsidR="00075790" w:rsidP="00075790" w:rsidRDefault="00075790" w14:paraId="52B0EC3F" w14:textId="77777777">
      <w:pPr>
        <w:spacing w:before="300" w:after="300" w:line="240" w:lineRule="auto"/>
        <w:rPr>
          <w:rFonts w:ascii="Montserrat" w:hAnsi="Montserrat" w:eastAsia="Times New Roman" w:cs="Times New Roman"/>
          <w:color w:val="333333"/>
          <w:sz w:val="24"/>
          <w:szCs w:val="24"/>
          <w:lang w:val="en-US" w:eastAsia="fr-FR"/>
        </w:rPr>
      </w:pPr>
    </w:p>
    <w:p w:rsidR="0068196A" w:rsidRDefault="0068196A" w14:paraId="68641A0E" w14:textId="092A74DA">
      <w:pPr>
        <w:rPr>
          <w:rFonts w:ascii="Montserrat" w:hAnsi="Montserrat" w:eastAsia="Times New Roman" w:cs="Times New Roman"/>
          <w:color w:val="333333"/>
          <w:sz w:val="24"/>
          <w:szCs w:val="24"/>
          <w:lang w:eastAsia="fr-FR"/>
        </w:rPr>
      </w:pPr>
      <w:r>
        <w:rPr>
          <w:rFonts w:ascii="Montserrat" w:hAnsi="Montserrat" w:eastAsia="Times New Roman" w:cs="Times New Roman"/>
          <w:color w:val="333333"/>
          <w:sz w:val="24"/>
          <w:szCs w:val="24"/>
          <w:lang w:eastAsia="fr-FR"/>
        </w:rPr>
        <w:br w:type="page"/>
      </w:r>
    </w:p>
    <w:p w:rsidRPr="00075790" w:rsidR="00075790" w:rsidP="00075790" w:rsidRDefault="00075790" w14:paraId="3CD1884B" w14:textId="77777777">
      <w:pPr>
        <w:spacing w:before="300" w:after="300" w:line="240" w:lineRule="auto"/>
        <w:rPr>
          <w:rFonts w:ascii="Montserrat" w:hAnsi="Montserrat" w:eastAsia="Times New Roman" w:cs="Times New Roman"/>
          <w:color w:val="333333"/>
          <w:sz w:val="24"/>
          <w:szCs w:val="24"/>
          <w:lang w:eastAsia="fr-FR"/>
        </w:rPr>
      </w:pPr>
    </w:p>
    <w:p w:rsidRPr="00075790" w:rsidR="00075790" w:rsidP="006105B8" w:rsidRDefault="001A67CC" w14:paraId="63487DE0" w14:textId="1EE1F735">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6105B8">
        <w:rPr>
          <w:rFonts w:cs="Arial" w:asciiTheme="minorHAnsi" w:hAnsiTheme="minorHAnsi" w:eastAsiaTheme="minorHAnsi"/>
          <w:bCs w:val="0"/>
          <w:color w:val="ED7D31" w:themeColor="accent2"/>
          <w:kern w:val="0"/>
          <w:sz w:val="24"/>
          <w:szCs w:val="24"/>
          <w:u w:val="single"/>
          <w:lang w:eastAsia="en-US"/>
        </w:rPr>
        <w:t xml:space="preserve">Mentions par jour de la semaine et </w:t>
      </w:r>
      <w:r w:rsidRPr="006105B8" w:rsidR="004A69DE">
        <w:rPr>
          <w:rFonts w:cs="Arial" w:asciiTheme="minorHAnsi" w:hAnsiTheme="minorHAnsi" w:eastAsiaTheme="minorHAnsi"/>
          <w:bCs w:val="0"/>
          <w:color w:val="ED7D31" w:themeColor="accent2"/>
          <w:kern w:val="0"/>
          <w:sz w:val="24"/>
          <w:szCs w:val="24"/>
          <w:u w:val="single"/>
          <w:lang w:eastAsia="en-US"/>
        </w:rPr>
        <w:t>par heure</w:t>
      </w:r>
    </w:p>
    <w:p w:rsidRPr="00075790" w:rsidR="00075790" w:rsidP="00E950C5" w:rsidRDefault="004A69DE" w14:paraId="6F11DEB4" w14:textId="2EC07539">
      <w:pPr>
        <w:jc w:val="center"/>
        <w:rPr>
          <w:sz w:val="24"/>
          <w:szCs w:val="24"/>
        </w:rPr>
      </w:pPr>
      <w:r w:rsidRPr="00E950C5">
        <w:rPr>
          <w:sz w:val="24"/>
          <w:szCs w:val="24"/>
        </w:rPr>
        <w:t>Visualisez</w:t>
      </w:r>
      <w:r w:rsidRPr="00E950C5">
        <w:rPr>
          <w:sz w:val="24"/>
          <w:szCs w:val="24"/>
        </w:rPr>
        <w:t xml:space="preserve"> quand le sujet de votre recherche est le plus populaire pour avoir un impact sur votre calendrier de contenu.</w:t>
      </w:r>
    </w:p>
    <w:tbl>
      <w:tblPr>
        <w:tblW w:w="10065" w:type="dxa"/>
        <w:tblLayout w:type="fixed"/>
        <w:tblCellMar>
          <w:top w:w="15" w:type="dxa"/>
          <w:left w:w="15" w:type="dxa"/>
          <w:bottom w:w="15" w:type="dxa"/>
          <w:right w:w="15" w:type="dxa"/>
        </w:tblCellMar>
        <w:tblLook w:val="04A0" w:firstRow="1" w:lastRow="0" w:firstColumn="1" w:lastColumn="0" w:noHBand="0" w:noVBand="1"/>
      </w:tblPr>
      <w:tblGrid>
        <w:gridCol w:w="3793"/>
        <w:gridCol w:w="6272"/>
      </w:tblGrid>
      <w:tr w:rsidRPr="00075790" w:rsidR="00075790" w:rsidTr="1BCD7D5B" w14:paraId="3A67F4CE" w14:textId="77777777">
        <w:tc>
          <w:tcPr>
            <w:tcW w:w="3793" w:type="dxa"/>
            <w:shd w:val="clear" w:color="auto" w:fill="auto"/>
            <w:tcMar>
              <w:top w:w="0" w:type="dxa"/>
              <w:left w:w="0" w:type="dxa"/>
              <w:bottom w:w="0" w:type="dxa"/>
              <w:right w:w="0" w:type="dxa"/>
            </w:tcMar>
            <w:vAlign w:val="center"/>
            <w:hideMark/>
          </w:tcPr>
          <w:p w:rsidRPr="00075790" w:rsidR="00075790" w:rsidP="00AC732B" w:rsidRDefault="00A5225B" w14:paraId="1B99818D" w14:textId="7A9C5D6B">
            <w:pPr>
              <w:jc w:val="both"/>
              <w:rPr>
                <w:rFonts w:ascii="Times New Roman" w:hAnsi="Times New Roman" w:eastAsia="Times New Roman" w:cs="Times New Roman"/>
                <w:sz w:val="24"/>
                <w:szCs w:val="24"/>
                <w:lang w:eastAsia="fr-FR"/>
              </w:rPr>
            </w:pPr>
            <w:r w:rsidRPr="00AC732B">
              <w:rPr>
                <w:rFonts w:cs="Arial"/>
                <w:b/>
                <w:bCs/>
                <w:sz w:val="24"/>
                <w:szCs w:val="24"/>
              </w:rPr>
              <w:t>Volume de mentions par jour de la semaine et heure</w:t>
            </w:r>
            <w:r w:rsidRPr="00AC732B">
              <w:rPr>
                <w:rFonts w:cs="Arial"/>
                <w:sz w:val="24"/>
                <w:szCs w:val="24"/>
              </w:rPr>
              <w:t> : affiche une carte thermique des jours de la semaine et de l'heure de la journée où la conversation au sein de votre recherche est la plus populaire et obtient le plus grand nombre de mentions.</w:t>
            </w:r>
          </w:p>
        </w:tc>
        <w:tc>
          <w:tcPr>
            <w:tcW w:w="6272" w:type="dxa"/>
            <w:shd w:val="clear" w:color="auto" w:fill="auto"/>
            <w:tcMar>
              <w:top w:w="0" w:type="dxa"/>
              <w:left w:w="0" w:type="dxa"/>
              <w:bottom w:w="0" w:type="dxa"/>
              <w:right w:w="0" w:type="dxa"/>
            </w:tcMar>
            <w:vAlign w:val="center"/>
            <w:hideMark/>
          </w:tcPr>
          <w:p w:rsidRPr="00075790" w:rsidR="00075790" w:rsidP="00075790" w:rsidRDefault="00075790" w14:paraId="6B0BAFE6" w14:textId="2ED6C79D">
            <w:pPr>
              <w:spacing w:after="0" w:line="240" w:lineRule="auto"/>
              <w:rPr>
                <w:rFonts w:ascii="Times New Roman" w:hAnsi="Times New Roman" w:eastAsia="Times New Roman" w:cs="Times New Roman"/>
                <w:sz w:val="24"/>
                <w:szCs w:val="24"/>
                <w:lang w:eastAsia="fr-FR"/>
              </w:rPr>
            </w:pPr>
            <w:r w:rsidR="00075790">
              <w:drawing>
                <wp:inline wp14:editId="4B653919" wp14:anchorId="3E9E2ACC">
                  <wp:extent cx="3941969" cy="2968209"/>
                  <wp:effectExtent l="0" t="0" r="1905" b="3810"/>
                  <wp:docPr id="15" name="Image 15" title=""/>
                  <wp:cNvGraphicFramePr>
                    <a:graphicFrameLocks noChangeAspect="1"/>
                  </wp:cNvGraphicFramePr>
                  <a:graphic>
                    <a:graphicData uri="http://schemas.openxmlformats.org/drawingml/2006/picture">
                      <pic:pic>
                        <pic:nvPicPr>
                          <pic:cNvPr id="0" name="Image 15"/>
                          <pic:cNvPicPr/>
                        </pic:nvPicPr>
                        <pic:blipFill>
                          <a:blip r:embed="R3b74cd50688640a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41969" cy="2968209"/>
                          </a:xfrm>
                          <a:prstGeom prst="rect">
                            <a:avLst/>
                          </a:prstGeom>
                        </pic:spPr>
                      </pic:pic>
                    </a:graphicData>
                  </a:graphic>
                </wp:inline>
              </w:drawing>
            </w:r>
          </w:p>
        </w:tc>
      </w:tr>
    </w:tbl>
    <w:p w:rsidRPr="00075790" w:rsidR="00075790" w:rsidP="00075790" w:rsidRDefault="00075790" w14:paraId="1BA2C6F9" w14:textId="77777777">
      <w:pPr>
        <w:spacing w:before="300" w:after="300" w:line="240" w:lineRule="auto"/>
        <w:rPr>
          <w:rFonts w:ascii="Montserrat" w:hAnsi="Montserrat" w:eastAsia="Times New Roman" w:cs="Times New Roman"/>
          <w:color w:val="333333"/>
          <w:sz w:val="24"/>
          <w:szCs w:val="24"/>
          <w:lang w:eastAsia="fr-FR"/>
        </w:rPr>
      </w:pPr>
    </w:p>
    <w:p w:rsidRPr="00075790" w:rsidR="00075790" w:rsidP="00D37D1F" w:rsidRDefault="00A5225B" w14:paraId="4EB809C2" w14:textId="6D6FCCAE">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D37D1F">
        <w:rPr>
          <w:rFonts w:cs="Arial" w:asciiTheme="minorHAnsi" w:hAnsiTheme="minorHAnsi" w:eastAsiaTheme="minorHAnsi"/>
          <w:bCs w:val="0"/>
          <w:color w:val="ED7D31" w:themeColor="accent2"/>
          <w:kern w:val="0"/>
          <w:sz w:val="24"/>
          <w:szCs w:val="24"/>
          <w:u w:val="single"/>
          <w:lang w:eastAsia="en-US"/>
        </w:rPr>
        <w:t>Tonalité :</w:t>
      </w:r>
    </w:p>
    <w:p w:rsidRPr="00075790" w:rsidR="00075790" w:rsidP="00911F79" w:rsidRDefault="007F7047" w14:paraId="055B4660" w14:textId="5D8CDEC5">
      <w:pPr>
        <w:jc w:val="center"/>
        <w:rPr>
          <w:sz w:val="24"/>
          <w:szCs w:val="24"/>
        </w:rPr>
      </w:pPr>
      <w:r w:rsidRPr="00911F79">
        <w:rPr>
          <w:sz w:val="24"/>
          <w:szCs w:val="24"/>
        </w:rPr>
        <w:t>Visualisez</w:t>
      </w:r>
      <w:r w:rsidRPr="00911F79">
        <w:rPr>
          <w:sz w:val="24"/>
          <w:szCs w:val="24"/>
        </w:rPr>
        <w:t xml:space="preserve"> le point de vue des consommateurs sur votre recherche</w:t>
      </w:r>
      <w:r w:rsidRPr="00911F79">
        <w:rPr>
          <w:sz w:val="24"/>
          <w:szCs w:val="24"/>
        </w:rPr>
        <w:t xml:space="preserve"> enregistrée</w:t>
      </w:r>
      <w:r w:rsidRPr="00911F79">
        <w:rPr>
          <w:sz w:val="24"/>
          <w:szCs w:val="24"/>
        </w:rPr>
        <w:t>, qu'il soit positif</w:t>
      </w:r>
      <w:r w:rsidRPr="00911F79">
        <w:rPr>
          <w:sz w:val="24"/>
          <w:szCs w:val="24"/>
        </w:rPr>
        <w:t xml:space="preserve">, </w:t>
      </w:r>
      <w:r w:rsidRPr="00911F79">
        <w:rPr>
          <w:sz w:val="24"/>
          <w:szCs w:val="24"/>
        </w:rPr>
        <w:t>négatif</w:t>
      </w:r>
      <w:r w:rsidRPr="00911F79">
        <w:rPr>
          <w:sz w:val="24"/>
          <w:szCs w:val="24"/>
        </w:rPr>
        <w:t xml:space="preserve"> ou neutre</w:t>
      </w:r>
      <w:r w:rsidRPr="00075790" w:rsidR="00075790">
        <w:rPr>
          <w:sz w:val="24"/>
          <w:szCs w:val="24"/>
        </w:rPr>
        <w:t>.</w:t>
      </w:r>
    </w:p>
    <w:tbl>
      <w:tblPr>
        <w:tblW w:w="10065" w:type="dxa"/>
        <w:tblLayout w:type="fixed"/>
        <w:tblCellMar>
          <w:top w:w="15" w:type="dxa"/>
          <w:left w:w="15" w:type="dxa"/>
          <w:bottom w:w="15" w:type="dxa"/>
          <w:right w:w="15" w:type="dxa"/>
        </w:tblCellMar>
        <w:tblLook w:val="04A0" w:firstRow="1" w:lastRow="0" w:firstColumn="1" w:lastColumn="0" w:noHBand="0" w:noVBand="1"/>
      </w:tblPr>
      <w:tblGrid>
        <w:gridCol w:w="3083"/>
        <w:gridCol w:w="6982"/>
      </w:tblGrid>
      <w:tr w:rsidRPr="00075790" w:rsidR="00075790" w:rsidTr="1BCD7D5B" w14:paraId="40038329" w14:textId="77777777">
        <w:tc>
          <w:tcPr>
            <w:tcW w:w="3083" w:type="dxa"/>
            <w:shd w:val="clear" w:color="auto" w:fill="auto"/>
            <w:tcMar>
              <w:top w:w="0" w:type="dxa"/>
              <w:left w:w="0" w:type="dxa"/>
              <w:bottom w:w="0" w:type="dxa"/>
              <w:right w:w="0" w:type="dxa"/>
            </w:tcMar>
            <w:vAlign w:val="center"/>
            <w:hideMark/>
          </w:tcPr>
          <w:p w:rsidRPr="00075790" w:rsidR="00075790" w:rsidP="009042DD" w:rsidRDefault="00D836AB" w14:paraId="19A77DC2" w14:textId="500DD702">
            <w:pPr>
              <w:jc w:val="both"/>
              <w:rPr>
                <w:rFonts w:ascii="Times New Roman" w:hAnsi="Times New Roman" w:eastAsia="Times New Roman" w:cs="Times New Roman"/>
                <w:sz w:val="24"/>
                <w:szCs w:val="24"/>
                <w:lang w:eastAsia="fr-FR"/>
              </w:rPr>
            </w:pPr>
            <w:r w:rsidRPr="009042DD">
              <w:rPr>
                <w:rFonts w:cs="Arial"/>
                <w:b/>
                <w:bCs/>
                <w:sz w:val="24"/>
                <w:szCs w:val="24"/>
              </w:rPr>
              <w:t xml:space="preserve">Part de la </w:t>
            </w:r>
            <w:r w:rsidRPr="009042DD" w:rsidR="009042DD">
              <w:rPr>
                <w:rFonts w:cs="Arial"/>
                <w:b/>
                <w:bCs/>
                <w:sz w:val="24"/>
                <w:szCs w:val="24"/>
              </w:rPr>
              <w:t>tonalité</w:t>
            </w:r>
            <w:r w:rsidRPr="009042DD" w:rsidR="001B3B27">
              <w:rPr>
                <w:rFonts w:cs="Arial"/>
                <w:sz w:val="24"/>
                <w:szCs w:val="24"/>
              </w:rPr>
              <w:t xml:space="preserve"> </w:t>
            </w:r>
            <w:r w:rsidRPr="009042DD">
              <w:rPr>
                <w:rFonts w:cs="Arial"/>
                <w:sz w:val="24"/>
                <w:szCs w:val="24"/>
              </w:rPr>
              <w:t>:</w:t>
            </w:r>
            <w:r w:rsidRPr="00075790" w:rsidR="00075790">
              <w:rPr>
                <w:rFonts w:cs="Arial"/>
                <w:sz w:val="24"/>
                <w:szCs w:val="24"/>
              </w:rPr>
              <w:t> </w:t>
            </w:r>
            <w:r w:rsidRPr="009042DD" w:rsidR="001B3B27">
              <w:rPr>
                <w:rFonts w:cs="Arial"/>
                <w:sz w:val="24"/>
                <w:szCs w:val="24"/>
              </w:rPr>
              <w:t xml:space="preserve">affiche le nombre de mentions classées comme négatives, positives ou neutres </w:t>
            </w:r>
            <w:r w:rsidRPr="009042DD" w:rsidR="001B3B27">
              <w:rPr>
                <w:rFonts w:cs="Arial"/>
                <w:sz w:val="24"/>
                <w:szCs w:val="24"/>
              </w:rPr>
              <w:t>sur le</w:t>
            </w:r>
            <w:r w:rsidRPr="009042DD" w:rsidR="001B3B27">
              <w:rPr>
                <w:rFonts w:cs="Arial"/>
                <w:sz w:val="24"/>
                <w:szCs w:val="24"/>
              </w:rPr>
              <w:t xml:space="preserve"> nombre total de mentions.</w:t>
            </w:r>
          </w:p>
        </w:tc>
        <w:tc>
          <w:tcPr>
            <w:tcW w:w="6982" w:type="dxa"/>
            <w:shd w:val="clear" w:color="auto" w:fill="auto"/>
            <w:tcMar>
              <w:top w:w="0" w:type="dxa"/>
              <w:left w:w="0" w:type="dxa"/>
              <w:bottom w:w="0" w:type="dxa"/>
              <w:right w:w="0" w:type="dxa"/>
            </w:tcMar>
            <w:vAlign w:val="center"/>
            <w:hideMark/>
          </w:tcPr>
          <w:p w:rsidRPr="00075790" w:rsidR="00075790" w:rsidP="00075790" w:rsidRDefault="00075790" w14:paraId="49904DBF" w14:textId="1323785A">
            <w:pPr>
              <w:spacing w:after="0" w:line="240" w:lineRule="auto"/>
              <w:rPr>
                <w:rFonts w:ascii="Times New Roman" w:hAnsi="Times New Roman" w:eastAsia="Times New Roman" w:cs="Times New Roman"/>
                <w:sz w:val="24"/>
                <w:szCs w:val="24"/>
                <w:lang w:eastAsia="fr-FR"/>
              </w:rPr>
            </w:pPr>
            <w:r w:rsidR="00075790">
              <w:drawing>
                <wp:inline wp14:editId="34EB9334" wp14:anchorId="54DCB49E">
                  <wp:extent cx="4338632" cy="2763296"/>
                  <wp:effectExtent l="0" t="0" r="5080" b="0"/>
                  <wp:docPr id="14" name="Image 14" title=""/>
                  <wp:cNvGraphicFramePr>
                    <a:graphicFrameLocks noChangeAspect="1"/>
                  </wp:cNvGraphicFramePr>
                  <a:graphic>
                    <a:graphicData uri="http://schemas.openxmlformats.org/drawingml/2006/picture">
                      <pic:pic>
                        <pic:nvPicPr>
                          <pic:cNvPr id="0" name="Image 14"/>
                          <pic:cNvPicPr/>
                        </pic:nvPicPr>
                        <pic:blipFill>
                          <a:blip r:embed="R8c4540fd866b4b1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38632" cy="2763296"/>
                          </a:xfrm>
                          <a:prstGeom prst="rect">
                            <a:avLst/>
                          </a:prstGeom>
                        </pic:spPr>
                      </pic:pic>
                    </a:graphicData>
                  </a:graphic>
                </wp:inline>
              </w:drawing>
            </w:r>
          </w:p>
        </w:tc>
      </w:tr>
      <w:tr w:rsidRPr="00075790" w:rsidR="00075790" w:rsidTr="1BCD7D5B" w14:paraId="594D89B4" w14:textId="77777777">
        <w:tc>
          <w:tcPr>
            <w:tcW w:w="10065" w:type="dxa"/>
            <w:gridSpan w:val="2"/>
            <w:shd w:val="clear" w:color="auto" w:fill="auto"/>
            <w:tcMar>
              <w:top w:w="0" w:type="dxa"/>
              <w:left w:w="0" w:type="dxa"/>
              <w:bottom w:w="0" w:type="dxa"/>
              <w:right w:w="0" w:type="dxa"/>
            </w:tcMar>
            <w:vAlign w:val="center"/>
            <w:hideMark/>
          </w:tcPr>
          <w:p w:rsidRPr="00075790" w:rsidR="00075790" w:rsidP="009042DD" w:rsidRDefault="0051783F" w14:paraId="61CB8F83" w14:textId="60835D71">
            <w:pPr>
              <w:jc w:val="both"/>
              <w:rPr>
                <w:rFonts w:ascii="Times New Roman" w:hAnsi="Times New Roman" w:eastAsia="Times New Roman" w:cs="Times New Roman"/>
                <w:sz w:val="24"/>
                <w:szCs w:val="24"/>
                <w:lang w:eastAsia="fr-FR"/>
              </w:rPr>
            </w:pPr>
            <w:r w:rsidRPr="009042DD">
              <w:rPr>
                <w:rFonts w:cs="Arial"/>
                <w:sz w:val="24"/>
                <w:szCs w:val="24"/>
              </w:rPr>
              <w:t>L</w:t>
            </w:r>
            <w:r w:rsidRPr="009042DD">
              <w:rPr>
                <w:rFonts w:cs="Arial"/>
                <w:sz w:val="24"/>
                <w:szCs w:val="24"/>
              </w:rPr>
              <w:t xml:space="preserve">a tonalité </w:t>
            </w:r>
            <w:r w:rsidRPr="009042DD">
              <w:rPr>
                <w:rFonts w:cs="Arial"/>
                <w:sz w:val="24"/>
                <w:szCs w:val="24"/>
              </w:rPr>
              <w:t>est attribué</w:t>
            </w:r>
            <w:r w:rsidRPr="009042DD">
              <w:rPr>
                <w:rFonts w:cs="Arial"/>
                <w:sz w:val="24"/>
                <w:szCs w:val="24"/>
              </w:rPr>
              <w:t>e</w:t>
            </w:r>
            <w:r w:rsidRPr="009042DD">
              <w:rPr>
                <w:rFonts w:cs="Arial"/>
                <w:sz w:val="24"/>
                <w:szCs w:val="24"/>
              </w:rPr>
              <w:t xml:space="preserve"> aux mentions à l'aide d'un modèle interne développé par l'équipe de data </w:t>
            </w:r>
            <w:proofErr w:type="spellStart"/>
            <w:r w:rsidRPr="009042DD">
              <w:rPr>
                <w:rFonts w:cs="Arial"/>
                <w:sz w:val="24"/>
                <w:szCs w:val="24"/>
              </w:rPr>
              <w:t>scientists</w:t>
            </w:r>
            <w:proofErr w:type="spellEnd"/>
            <w:r w:rsidRPr="009042DD">
              <w:rPr>
                <w:rFonts w:cs="Arial"/>
                <w:sz w:val="24"/>
                <w:szCs w:val="24"/>
              </w:rPr>
              <w:t xml:space="preserve"> de </w:t>
            </w:r>
            <w:proofErr w:type="spellStart"/>
            <w:r w:rsidRPr="009042DD">
              <w:rPr>
                <w:rFonts w:cs="Arial"/>
                <w:sz w:val="24"/>
                <w:szCs w:val="24"/>
              </w:rPr>
              <w:t>Brandwatch</w:t>
            </w:r>
            <w:proofErr w:type="spellEnd"/>
            <w:r w:rsidRPr="009042DD">
              <w:rPr>
                <w:rFonts w:cs="Arial"/>
                <w:sz w:val="24"/>
                <w:szCs w:val="24"/>
              </w:rPr>
              <w:t xml:space="preserve">. Le data </w:t>
            </w:r>
            <w:proofErr w:type="spellStart"/>
            <w:r w:rsidRPr="009042DD">
              <w:rPr>
                <w:rFonts w:cs="Arial"/>
                <w:sz w:val="24"/>
                <w:szCs w:val="24"/>
              </w:rPr>
              <w:t>scientist</w:t>
            </w:r>
            <w:proofErr w:type="spellEnd"/>
            <w:r w:rsidRPr="009042DD">
              <w:rPr>
                <w:rFonts w:cs="Arial"/>
                <w:sz w:val="24"/>
                <w:szCs w:val="24"/>
              </w:rPr>
              <w:t xml:space="preserve"> a compilé une collection d'environ 500 000 documents étiquetés comme positifs, négatifs ou neutres par nos data </w:t>
            </w:r>
            <w:proofErr w:type="spellStart"/>
            <w:r w:rsidRPr="009042DD">
              <w:rPr>
                <w:rFonts w:cs="Arial"/>
                <w:sz w:val="24"/>
                <w:szCs w:val="24"/>
              </w:rPr>
              <w:t>scientists</w:t>
            </w:r>
            <w:proofErr w:type="spellEnd"/>
            <w:r w:rsidRPr="009042DD">
              <w:rPr>
                <w:rFonts w:cs="Arial"/>
                <w:sz w:val="24"/>
                <w:szCs w:val="24"/>
              </w:rPr>
              <w:t xml:space="preserve">. Ces mentions étiquetées à la main </w:t>
            </w:r>
            <w:r w:rsidRPr="009042DD">
              <w:rPr>
                <w:rFonts w:cs="Arial"/>
                <w:sz w:val="24"/>
                <w:szCs w:val="24"/>
              </w:rPr>
              <w:lastRenderedPageBreak/>
              <w:t>sont ensuite utilisées pour calculer la fréquence de distribution de chaque mot, mot n</w:t>
            </w:r>
            <w:r w:rsidRPr="009042DD" w:rsidR="00E11E84">
              <w:rPr>
                <w:rFonts w:cs="Arial"/>
                <w:sz w:val="24"/>
                <w:szCs w:val="24"/>
              </w:rPr>
              <w:t>égatif</w:t>
            </w:r>
            <w:r w:rsidRPr="009042DD">
              <w:rPr>
                <w:rFonts w:cs="Arial"/>
                <w:sz w:val="24"/>
                <w:szCs w:val="24"/>
              </w:rPr>
              <w:t>, émoticône, etc. présent dans ces mentions dans les catégories positive, négative et neutre. Ces distributions de fréquence sont ensuite utilisées pour construire un modèle qui classe chaque nouvelle mention.</w:t>
            </w:r>
          </w:p>
        </w:tc>
      </w:tr>
    </w:tbl>
    <w:p w:rsidRPr="00075790" w:rsidR="00075790" w:rsidP="00075790" w:rsidRDefault="00075790" w14:paraId="0EA89490" w14:textId="77777777">
      <w:pPr>
        <w:spacing w:before="300" w:after="300" w:line="240" w:lineRule="auto"/>
        <w:rPr>
          <w:rFonts w:ascii="Montserrat" w:hAnsi="Montserrat" w:eastAsia="Times New Roman" w:cs="Times New Roman"/>
          <w:color w:val="333333"/>
          <w:sz w:val="24"/>
          <w:szCs w:val="24"/>
          <w:lang w:eastAsia="fr-FR"/>
        </w:rPr>
      </w:pPr>
    </w:p>
    <w:p w:rsidRPr="00075790" w:rsidR="00075790" w:rsidP="005D0419" w:rsidRDefault="00A60D04" w14:paraId="74580771" w14:textId="1EB683E2">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5D0419">
        <w:rPr>
          <w:rFonts w:cs="Arial" w:asciiTheme="minorHAnsi" w:hAnsiTheme="minorHAnsi" w:eastAsiaTheme="minorHAnsi"/>
          <w:bCs w:val="0"/>
          <w:color w:val="ED7D31" w:themeColor="accent2"/>
          <w:kern w:val="0"/>
          <w:sz w:val="24"/>
          <w:szCs w:val="24"/>
          <w:u w:val="single"/>
          <w:lang w:eastAsia="en-US"/>
        </w:rPr>
        <w:t>Tonalité dans le temps</w:t>
      </w:r>
      <w:r w:rsidR="00E24CD7">
        <w:rPr>
          <w:rFonts w:cs="Arial" w:asciiTheme="minorHAnsi" w:hAnsiTheme="minorHAnsi" w:eastAsiaTheme="minorHAnsi"/>
          <w:bCs w:val="0"/>
          <w:color w:val="ED7D31" w:themeColor="accent2"/>
          <w:kern w:val="0"/>
          <w:sz w:val="24"/>
          <w:szCs w:val="24"/>
          <w:u w:val="single"/>
          <w:lang w:eastAsia="en-US"/>
        </w:rPr>
        <w:t xml:space="preserve"> </w:t>
      </w:r>
      <w:r w:rsidRPr="00075790" w:rsidR="00075790">
        <w:rPr>
          <w:rFonts w:cs="Arial" w:asciiTheme="minorHAnsi" w:hAnsiTheme="minorHAnsi" w:eastAsiaTheme="minorHAnsi"/>
          <w:bCs w:val="0"/>
          <w:color w:val="ED7D31" w:themeColor="accent2"/>
          <w:kern w:val="0"/>
          <w:sz w:val="24"/>
          <w:szCs w:val="24"/>
          <w:u w:val="single"/>
          <w:lang w:eastAsia="en-US"/>
        </w:rPr>
        <w:t>:</w:t>
      </w:r>
    </w:p>
    <w:p w:rsidRPr="00075790" w:rsidR="00075790" w:rsidP="00E24CD7" w:rsidRDefault="00D53520" w14:paraId="70225D8E" w14:textId="3C7DF818">
      <w:pPr>
        <w:jc w:val="center"/>
        <w:rPr>
          <w:sz w:val="24"/>
          <w:szCs w:val="24"/>
        </w:rPr>
      </w:pPr>
      <w:r w:rsidRPr="00E24CD7">
        <w:rPr>
          <w:sz w:val="24"/>
          <w:szCs w:val="24"/>
        </w:rPr>
        <w:t>Affiche le nombre de mentions avec un</w:t>
      </w:r>
      <w:r w:rsidRPr="00E24CD7">
        <w:rPr>
          <w:sz w:val="24"/>
          <w:szCs w:val="24"/>
        </w:rPr>
        <w:t xml:space="preserve">e tonalité </w:t>
      </w:r>
      <w:r w:rsidRPr="00E24CD7">
        <w:rPr>
          <w:sz w:val="24"/>
          <w:szCs w:val="24"/>
        </w:rPr>
        <w:t>positi</w:t>
      </w:r>
      <w:r w:rsidRPr="00E24CD7">
        <w:rPr>
          <w:sz w:val="24"/>
          <w:szCs w:val="24"/>
        </w:rPr>
        <w:t>ve</w:t>
      </w:r>
      <w:r w:rsidRPr="00E24CD7">
        <w:rPr>
          <w:sz w:val="24"/>
          <w:szCs w:val="24"/>
        </w:rPr>
        <w:t>, négati</w:t>
      </w:r>
      <w:r w:rsidRPr="00E24CD7">
        <w:rPr>
          <w:sz w:val="24"/>
          <w:szCs w:val="24"/>
        </w:rPr>
        <w:t>ve</w:t>
      </w:r>
      <w:r w:rsidRPr="00E24CD7">
        <w:rPr>
          <w:sz w:val="24"/>
          <w:szCs w:val="24"/>
        </w:rPr>
        <w:t xml:space="preserve"> ou neutre au fil du temps avec des options pour </w:t>
      </w:r>
      <w:r w:rsidRPr="00E24CD7">
        <w:rPr>
          <w:sz w:val="24"/>
          <w:szCs w:val="24"/>
        </w:rPr>
        <w:t>visualiser</w:t>
      </w:r>
      <w:r w:rsidRPr="00E24CD7">
        <w:rPr>
          <w:sz w:val="24"/>
          <w:szCs w:val="24"/>
        </w:rPr>
        <w:t xml:space="preserve"> l'heure, le jour, la semaine ou le mois. Cela peut être utilisé pour voir comment votre marque se comporte au fil du temps, comment une campagne peut avoir un impact sur la discussion ou même comment une crise se développe</w:t>
      </w:r>
      <w:r w:rsidRPr="00075790" w:rsidR="00075790">
        <w:rPr>
          <w:sz w:val="24"/>
          <w:szCs w:val="24"/>
        </w:rPr>
        <w:t>. </w:t>
      </w:r>
    </w:p>
    <w:tbl>
      <w:tblPr>
        <w:tblW w:w="10065" w:type="dxa"/>
        <w:tblLayout w:type="fixed"/>
        <w:tblCellMar>
          <w:top w:w="15" w:type="dxa"/>
          <w:left w:w="15" w:type="dxa"/>
          <w:bottom w:w="15" w:type="dxa"/>
          <w:right w:w="15" w:type="dxa"/>
        </w:tblCellMar>
        <w:tblLook w:val="04A0" w:firstRow="1" w:lastRow="0" w:firstColumn="1" w:lastColumn="0" w:noHBand="0" w:noVBand="1"/>
      </w:tblPr>
      <w:tblGrid>
        <w:gridCol w:w="3544"/>
        <w:gridCol w:w="6521"/>
      </w:tblGrid>
      <w:tr w:rsidRPr="00075790" w:rsidR="00075790" w:rsidTr="1BCD7D5B" w14:paraId="582C7502" w14:textId="77777777">
        <w:tc>
          <w:tcPr>
            <w:tcW w:w="3544" w:type="dxa"/>
            <w:shd w:val="clear" w:color="auto" w:fill="auto"/>
            <w:tcMar>
              <w:top w:w="0" w:type="dxa"/>
              <w:left w:w="0" w:type="dxa"/>
              <w:bottom w:w="0" w:type="dxa"/>
              <w:right w:w="0" w:type="dxa"/>
            </w:tcMar>
            <w:vAlign w:val="center"/>
            <w:hideMark/>
          </w:tcPr>
          <w:p w:rsidRPr="00075790" w:rsidR="00075790" w:rsidP="0089724F" w:rsidRDefault="00A86AEC" w14:paraId="716BF2D0" w14:textId="5E95FC55">
            <w:pPr>
              <w:numPr>
                <w:ilvl w:val="0"/>
                <w:numId w:val="2"/>
              </w:numPr>
              <w:tabs>
                <w:tab w:val="clear" w:pos="720"/>
              </w:tabs>
              <w:ind w:left="0" w:firstLine="0"/>
              <w:jc w:val="both"/>
              <w:rPr>
                <w:rFonts w:cs="Arial"/>
                <w:sz w:val="24"/>
                <w:szCs w:val="24"/>
              </w:rPr>
            </w:pPr>
            <w:r w:rsidRPr="0089724F">
              <w:rPr>
                <w:rFonts w:cs="Arial"/>
                <w:sz w:val="24"/>
                <w:szCs w:val="24"/>
              </w:rPr>
              <w:t xml:space="preserve">La </w:t>
            </w:r>
            <w:proofErr w:type="spellStart"/>
            <w:r w:rsidRPr="0089724F">
              <w:rPr>
                <w:rFonts w:cs="Arial"/>
                <w:sz w:val="24"/>
                <w:szCs w:val="24"/>
              </w:rPr>
              <w:t>tonalite</w:t>
            </w:r>
            <w:proofErr w:type="spellEnd"/>
            <w:r w:rsidRPr="0089724F">
              <w:rPr>
                <w:rFonts w:cs="Arial"/>
                <w:sz w:val="24"/>
                <w:szCs w:val="24"/>
              </w:rPr>
              <w:t xml:space="preserve"> au fil du temps </w:t>
            </w:r>
            <w:r w:rsidRPr="0089724F">
              <w:rPr>
                <w:rFonts w:cs="Arial"/>
                <w:sz w:val="24"/>
                <w:szCs w:val="24"/>
              </w:rPr>
              <w:t xml:space="preserve">utilise un graphique linéaire pour afficher le volume de mentions sur la période dédiée pour chaque catégorie de </w:t>
            </w:r>
            <w:r w:rsidRPr="0089724F">
              <w:rPr>
                <w:rFonts w:cs="Arial"/>
                <w:sz w:val="24"/>
                <w:szCs w:val="24"/>
              </w:rPr>
              <w:t>tonalité</w:t>
            </w:r>
            <w:r w:rsidRPr="00075790" w:rsidR="00075790">
              <w:rPr>
                <w:rFonts w:cs="Arial"/>
                <w:sz w:val="24"/>
                <w:szCs w:val="24"/>
              </w:rPr>
              <w:t>. </w:t>
            </w:r>
          </w:p>
          <w:p w:rsidRPr="00075790" w:rsidR="00075790" w:rsidP="0089724F" w:rsidRDefault="003F26B6" w14:paraId="554F1ADC" w14:textId="33FE9F3D">
            <w:pPr>
              <w:numPr>
                <w:ilvl w:val="0"/>
                <w:numId w:val="2"/>
              </w:numPr>
              <w:tabs>
                <w:tab w:val="clear" w:pos="720"/>
              </w:tabs>
              <w:ind w:left="0" w:firstLine="0"/>
              <w:jc w:val="both"/>
              <w:rPr>
                <w:rFonts w:cs="Arial"/>
                <w:sz w:val="24"/>
                <w:szCs w:val="24"/>
              </w:rPr>
            </w:pPr>
            <w:r w:rsidRPr="0089724F">
              <w:rPr>
                <w:rFonts w:cs="Arial"/>
                <w:sz w:val="24"/>
                <w:szCs w:val="24"/>
              </w:rPr>
              <w:t xml:space="preserve">Pour les résultats de  la Quick </w:t>
            </w:r>
            <w:proofErr w:type="spellStart"/>
            <w:r w:rsidRPr="0089724F">
              <w:rPr>
                <w:rFonts w:cs="Arial"/>
                <w:sz w:val="24"/>
                <w:szCs w:val="24"/>
              </w:rPr>
              <w:t>Search</w:t>
            </w:r>
            <w:proofErr w:type="spellEnd"/>
            <w:r w:rsidRPr="0089724F">
              <w:rPr>
                <w:rFonts w:cs="Arial"/>
                <w:sz w:val="24"/>
                <w:szCs w:val="24"/>
              </w:rPr>
              <w:t xml:space="preserve">, </w:t>
            </w:r>
            <w:r w:rsidRPr="0089724F">
              <w:rPr>
                <w:rFonts w:cs="Arial"/>
                <w:sz w:val="24"/>
                <w:szCs w:val="24"/>
              </w:rPr>
              <w:t>le volume de mentions est affiché par jours car les données ne remontent qu'à 30 jours</w:t>
            </w:r>
          </w:p>
          <w:p w:rsidRPr="00075790" w:rsidR="00075790" w:rsidP="0089724F" w:rsidRDefault="00AD2C32" w14:paraId="56C64928" w14:textId="6B84E4EA">
            <w:pPr>
              <w:numPr>
                <w:ilvl w:val="0"/>
                <w:numId w:val="2"/>
              </w:numPr>
              <w:tabs>
                <w:tab w:val="clear" w:pos="720"/>
              </w:tabs>
              <w:ind w:left="0" w:firstLine="0"/>
              <w:jc w:val="both"/>
              <w:rPr>
                <w:rFonts w:cs="Arial"/>
                <w:sz w:val="24"/>
                <w:szCs w:val="24"/>
              </w:rPr>
            </w:pPr>
            <w:r w:rsidRPr="0089724F">
              <w:rPr>
                <w:rFonts w:cs="Arial"/>
                <w:sz w:val="24"/>
                <w:szCs w:val="24"/>
              </w:rPr>
              <w:t xml:space="preserve">Pour les </w:t>
            </w:r>
            <w:proofErr w:type="spellStart"/>
            <w:r w:rsidRPr="0089724F">
              <w:rPr>
                <w:rFonts w:cs="Arial"/>
                <w:sz w:val="24"/>
                <w:szCs w:val="24"/>
              </w:rPr>
              <w:t>saved</w:t>
            </w:r>
            <w:proofErr w:type="spellEnd"/>
            <w:r w:rsidRPr="0089724F">
              <w:rPr>
                <w:rFonts w:cs="Arial"/>
                <w:sz w:val="24"/>
                <w:szCs w:val="24"/>
              </w:rPr>
              <w:t xml:space="preserve"> </w:t>
            </w:r>
            <w:proofErr w:type="spellStart"/>
            <w:r w:rsidRPr="0089724F">
              <w:rPr>
                <w:rFonts w:cs="Arial"/>
                <w:sz w:val="24"/>
                <w:szCs w:val="24"/>
              </w:rPr>
              <w:t>searches</w:t>
            </w:r>
            <w:proofErr w:type="spellEnd"/>
            <w:r w:rsidRPr="0089724F">
              <w:rPr>
                <w:rFonts w:cs="Arial"/>
                <w:sz w:val="24"/>
                <w:szCs w:val="24"/>
              </w:rPr>
              <w:t xml:space="preserve">, </w:t>
            </w:r>
            <w:r w:rsidRPr="0089724F">
              <w:rPr>
                <w:rFonts w:cs="Arial"/>
                <w:sz w:val="24"/>
                <w:szCs w:val="24"/>
              </w:rPr>
              <w:t>les options déroulantes vous permettent de voir le nombre de mentions par heure, jour, semaine ou mois</w:t>
            </w:r>
            <w:r w:rsidRPr="00075790" w:rsidR="00075790">
              <w:rPr>
                <w:rFonts w:cs="Arial"/>
                <w:sz w:val="24"/>
                <w:szCs w:val="24"/>
              </w:rPr>
              <w:t>. </w:t>
            </w:r>
          </w:p>
          <w:p w:rsidRPr="00075790" w:rsidR="00075790" w:rsidP="0089724F" w:rsidRDefault="0037086E" w14:paraId="0FF15834" w14:textId="22E663BE">
            <w:pPr>
              <w:numPr>
                <w:ilvl w:val="0"/>
                <w:numId w:val="2"/>
              </w:numPr>
              <w:tabs>
                <w:tab w:val="clear" w:pos="720"/>
              </w:tabs>
              <w:ind w:left="0" w:firstLine="0"/>
              <w:jc w:val="both"/>
              <w:rPr>
                <w:rFonts w:ascii="Times New Roman" w:hAnsi="Times New Roman" w:eastAsia="Times New Roman" w:cs="Times New Roman"/>
                <w:sz w:val="24"/>
                <w:szCs w:val="24"/>
                <w:lang w:eastAsia="fr-FR"/>
              </w:rPr>
            </w:pPr>
            <w:r w:rsidRPr="0089724F">
              <w:rPr>
                <w:rFonts w:cs="Arial"/>
                <w:sz w:val="24"/>
                <w:szCs w:val="24"/>
              </w:rPr>
              <w:t>Comme le volume de mentions, l</w:t>
            </w:r>
            <w:r w:rsidRPr="0089724F">
              <w:rPr>
                <w:rFonts w:cs="Arial"/>
                <w:sz w:val="24"/>
                <w:szCs w:val="24"/>
              </w:rPr>
              <w:t xml:space="preserve">a tonalité </w:t>
            </w:r>
            <w:r w:rsidRPr="0089724F">
              <w:rPr>
                <w:rFonts w:cs="Arial"/>
                <w:sz w:val="24"/>
                <w:szCs w:val="24"/>
              </w:rPr>
              <w:t xml:space="preserve">a également une détection de pointe qui utilise l'IA pour faire apparaître des changements importants dans les données pour les </w:t>
            </w:r>
            <w:proofErr w:type="spellStart"/>
            <w:r w:rsidRPr="0089724F">
              <w:rPr>
                <w:rFonts w:cs="Arial"/>
                <w:sz w:val="24"/>
                <w:szCs w:val="24"/>
              </w:rPr>
              <w:t>saved</w:t>
            </w:r>
            <w:proofErr w:type="spellEnd"/>
            <w:r w:rsidRPr="0089724F">
              <w:rPr>
                <w:rFonts w:cs="Arial"/>
                <w:sz w:val="24"/>
                <w:szCs w:val="24"/>
              </w:rPr>
              <w:t xml:space="preserve"> </w:t>
            </w:r>
            <w:proofErr w:type="spellStart"/>
            <w:r w:rsidRPr="0089724F">
              <w:rPr>
                <w:rFonts w:cs="Arial"/>
                <w:sz w:val="24"/>
                <w:szCs w:val="24"/>
              </w:rPr>
              <w:t>searches</w:t>
            </w:r>
            <w:proofErr w:type="spellEnd"/>
            <w:r w:rsidRPr="0089724F">
              <w:rPr>
                <w:rFonts w:cs="Arial"/>
                <w:sz w:val="24"/>
                <w:szCs w:val="24"/>
              </w:rPr>
              <w:t>. Cliquer sur un pic montre une explication</w:t>
            </w:r>
            <w:r w:rsidRPr="00075790" w:rsidR="00075790">
              <w:rPr>
                <w:rFonts w:cs="Arial"/>
                <w:sz w:val="24"/>
                <w:szCs w:val="24"/>
              </w:rPr>
              <w:t>.</w:t>
            </w:r>
          </w:p>
        </w:tc>
        <w:tc>
          <w:tcPr>
            <w:tcW w:w="6521" w:type="dxa"/>
            <w:shd w:val="clear" w:color="auto" w:fill="auto"/>
            <w:tcMar>
              <w:top w:w="0" w:type="dxa"/>
              <w:left w:w="0" w:type="dxa"/>
              <w:bottom w:w="0" w:type="dxa"/>
              <w:right w:w="0" w:type="dxa"/>
            </w:tcMar>
            <w:vAlign w:val="center"/>
            <w:hideMark/>
          </w:tcPr>
          <w:p w:rsidRPr="00075790" w:rsidR="00075790" w:rsidP="00075790" w:rsidRDefault="00075790" w14:paraId="38D1801C" w14:textId="355DC8E0">
            <w:pPr>
              <w:spacing w:after="0" w:line="240" w:lineRule="auto"/>
              <w:rPr>
                <w:rFonts w:ascii="Times New Roman" w:hAnsi="Times New Roman" w:eastAsia="Times New Roman" w:cs="Times New Roman"/>
                <w:sz w:val="24"/>
                <w:szCs w:val="24"/>
                <w:lang w:eastAsia="fr-FR"/>
              </w:rPr>
            </w:pPr>
            <w:r w:rsidR="00075790">
              <w:drawing>
                <wp:inline wp14:editId="2C1C5EA4" wp14:anchorId="3209E971">
                  <wp:extent cx="4108280" cy="2924070"/>
                  <wp:effectExtent l="0" t="0" r="6985" b="0"/>
                  <wp:docPr id="13" name="Image 13" title=""/>
                  <wp:cNvGraphicFramePr>
                    <a:graphicFrameLocks noChangeAspect="1"/>
                  </wp:cNvGraphicFramePr>
                  <a:graphic>
                    <a:graphicData uri="http://schemas.openxmlformats.org/drawingml/2006/picture">
                      <pic:pic>
                        <pic:nvPicPr>
                          <pic:cNvPr id="0" name="Image 13"/>
                          <pic:cNvPicPr/>
                        </pic:nvPicPr>
                        <pic:blipFill>
                          <a:blip r:embed="R6440e4e16a11426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08280" cy="2924070"/>
                          </a:xfrm>
                          <a:prstGeom prst="rect">
                            <a:avLst/>
                          </a:prstGeom>
                        </pic:spPr>
                      </pic:pic>
                    </a:graphicData>
                  </a:graphic>
                </wp:inline>
              </w:drawing>
            </w:r>
          </w:p>
        </w:tc>
      </w:tr>
    </w:tbl>
    <w:p w:rsidR="0068196A" w:rsidP="00075790" w:rsidRDefault="0068196A" w14:paraId="3C91A877" w14:textId="3A28B82B">
      <w:pPr>
        <w:spacing w:before="300" w:after="300" w:line="240" w:lineRule="auto"/>
        <w:rPr>
          <w:rFonts w:ascii="Montserrat" w:hAnsi="Montserrat" w:eastAsia="Times New Roman" w:cs="Times New Roman"/>
          <w:color w:val="333333"/>
          <w:sz w:val="24"/>
          <w:szCs w:val="24"/>
          <w:lang w:val="en-US" w:eastAsia="fr-FR"/>
        </w:rPr>
      </w:pPr>
    </w:p>
    <w:p w:rsidR="0068196A" w:rsidRDefault="0068196A" w14:paraId="472E2063" w14:textId="77777777">
      <w:pPr>
        <w:rPr>
          <w:rFonts w:ascii="Montserrat" w:hAnsi="Montserrat" w:eastAsia="Times New Roman" w:cs="Times New Roman"/>
          <w:color w:val="333333"/>
          <w:sz w:val="24"/>
          <w:szCs w:val="24"/>
          <w:lang w:val="en-US" w:eastAsia="fr-FR"/>
        </w:rPr>
      </w:pPr>
      <w:r>
        <w:rPr>
          <w:rFonts w:ascii="Montserrat" w:hAnsi="Montserrat" w:eastAsia="Times New Roman" w:cs="Times New Roman"/>
          <w:color w:val="333333"/>
          <w:sz w:val="24"/>
          <w:szCs w:val="24"/>
          <w:lang w:val="en-US" w:eastAsia="fr-FR"/>
        </w:rPr>
        <w:br w:type="page"/>
      </w:r>
    </w:p>
    <w:p w:rsidRPr="00075790" w:rsidR="00075790" w:rsidP="00075790" w:rsidRDefault="00075790" w14:paraId="4F9249DE" w14:textId="77777777">
      <w:pPr>
        <w:spacing w:before="300" w:after="300" w:line="240" w:lineRule="auto"/>
        <w:rPr>
          <w:rFonts w:ascii="Montserrat" w:hAnsi="Montserrat" w:eastAsia="Times New Roman" w:cs="Times New Roman"/>
          <w:color w:val="333333"/>
          <w:sz w:val="24"/>
          <w:szCs w:val="24"/>
          <w:lang w:val="en-US" w:eastAsia="fr-FR"/>
        </w:rPr>
      </w:pPr>
    </w:p>
    <w:p w:rsidRPr="00075790" w:rsidR="00075790" w:rsidP="00474628" w:rsidRDefault="00332D8F" w14:paraId="3AF8B5CC" w14:textId="3D6B5722">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474628">
        <w:rPr>
          <w:rFonts w:cs="Arial" w:asciiTheme="minorHAnsi" w:hAnsiTheme="minorHAnsi" w:eastAsiaTheme="minorHAnsi"/>
          <w:bCs w:val="0"/>
          <w:color w:val="ED7D31" w:themeColor="accent2"/>
          <w:kern w:val="0"/>
          <w:sz w:val="24"/>
          <w:szCs w:val="24"/>
          <w:u w:val="single"/>
          <w:lang w:eastAsia="en-US"/>
        </w:rPr>
        <w:t xml:space="preserve">L’émotion </w:t>
      </w:r>
      <w:r w:rsidRPr="00075790" w:rsidR="00075790">
        <w:rPr>
          <w:rFonts w:cs="Arial" w:asciiTheme="minorHAnsi" w:hAnsiTheme="minorHAnsi" w:eastAsiaTheme="minorHAnsi"/>
          <w:bCs w:val="0"/>
          <w:color w:val="ED7D31" w:themeColor="accent2"/>
          <w:kern w:val="0"/>
          <w:sz w:val="24"/>
          <w:szCs w:val="24"/>
          <w:u w:val="single"/>
          <w:lang w:eastAsia="en-US"/>
        </w:rPr>
        <w:t>:</w:t>
      </w:r>
    </w:p>
    <w:p w:rsidRPr="00075790" w:rsidR="00075790" w:rsidP="0023054D" w:rsidRDefault="00332D8F" w14:paraId="72632168" w14:textId="2DD0BA2F">
      <w:pPr>
        <w:jc w:val="center"/>
        <w:rPr>
          <w:sz w:val="24"/>
          <w:szCs w:val="24"/>
        </w:rPr>
      </w:pPr>
      <w:r w:rsidRPr="0023054D">
        <w:rPr>
          <w:sz w:val="24"/>
          <w:szCs w:val="24"/>
        </w:rPr>
        <w:t>Visualisez</w:t>
      </w:r>
      <w:r w:rsidRPr="0023054D">
        <w:rPr>
          <w:sz w:val="24"/>
          <w:szCs w:val="24"/>
        </w:rPr>
        <w:t xml:space="preserve"> les sentiments que les gens ont à propos de votre marque en voyant comment ils en parlent dans leur contenu social. Cela peut être extrêmement précieux à mesurer pendant et après une crise pour déterminer l'impact global de la réputation de la marque</w:t>
      </w:r>
      <w:r w:rsidRPr="00075790" w:rsidR="00075790">
        <w:rPr>
          <w:sz w:val="24"/>
          <w:szCs w:val="24"/>
        </w:rPr>
        <w:t>. </w:t>
      </w:r>
    </w:p>
    <w:tbl>
      <w:tblPr>
        <w:tblW w:w="10065" w:type="dxa"/>
        <w:tblCellMar>
          <w:top w:w="15" w:type="dxa"/>
          <w:left w:w="15" w:type="dxa"/>
          <w:bottom w:w="15" w:type="dxa"/>
          <w:right w:w="15" w:type="dxa"/>
        </w:tblCellMar>
        <w:tblLook w:val="04A0" w:firstRow="1" w:lastRow="0" w:firstColumn="1" w:lastColumn="0" w:noHBand="0" w:noVBand="1"/>
      </w:tblPr>
      <w:tblGrid>
        <w:gridCol w:w="2892"/>
        <w:gridCol w:w="7120"/>
        <w:gridCol w:w="53"/>
      </w:tblGrid>
      <w:tr w:rsidRPr="00075790" w:rsidR="00075790" w:rsidTr="1BCD7D5B" w14:paraId="019BB520" w14:textId="77777777">
        <w:trPr>
          <w:gridAfter w:val="1"/>
          <w:wAfter w:w="53" w:type="dxa"/>
        </w:trPr>
        <w:tc>
          <w:tcPr>
            <w:tcW w:w="2892" w:type="dxa"/>
            <w:shd w:val="clear" w:color="auto" w:fill="auto"/>
            <w:tcMar>
              <w:top w:w="0" w:type="dxa"/>
              <w:left w:w="0" w:type="dxa"/>
              <w:bottom w:w="0" w:type="dxa"/>
              <w:right w:w="0" w:type="dxa"/>
            </w:tcMar>
            <w:vAlign w:val="center"/>
            <w:hideMark/>
          </w:tcPr>
          <w:p w:rsidRPr="00075790" w:rsidR="00075790" w:rsidP="00075790" w:rsidRDefault="00332D8F" w14:paraId="60058BDD" w14:textId="24DA9944">
            <w:pPr>
              <w:spacing w:after="0" w:line="240" w:lineRule="auto"/>
              <w:rPr>
                <w:rFonts w:ascii="Times New Roman" w:hAnsi="Times New Roman" w:eastAsia="Times New Roman" w:cs="Times New Roman"/>
                <w:sz w:val="24"/>
                <w:szCs w:val="24"/>
                <w:lang w:eastAsia="fr-FR"/>
              </w:rPr>
            </w:pPr>
            <w:r w:rsidRPr="00621769">
              <w:rPr>
                <w:rFonts w:cs="Arial"/>
                <w:b/>
                <w:bCs/>
                <w:sz w:val="24"/>
                <w:szCs w:val="24"/>
              </w:rPr>
              <w:t>Volume de l’émotion</w:t>
            </w:r>
            <w:r w:rsidRPr="00621769">
              <w:rPr>
                <w:rFonts w:cs="Arial"/>
                <w:sz w:val="24"/>
                <w:szCs w:val="24"/>
              </w:rPr>
              <w:t xml:space="preserve"> </w:t>
            </w:r>
            <w:r w:rsidRPr="00075790" w:rsidR="00075790">
              <w:rPr>
                <w:rFonts w:cs="Arial"/>
                <w:sz w:val="24"/>
                <w:szCs w:val="24"/>
              </w:rPr>
              <w:t>: </w:t>
            </w:r>
            <w:r w:rsidRPr="00621769" w:rsidR="00F94EEC">
              <w:rPr>
                <w:rFonts w:cs="Arial"/>
                <w:sz w:val="24"/>
                <w:szCs w:val="24"/>
              </w:rPr>
              <w:t>Diagramme à barres montrant le nombre de mentions qui ont été codées avec certaines émotions</w:t>
            </w:r>
            <w:r w:rsidR="00F94EEC">
              <w:rPr>
                <w:rFonts w:ascii="Times New Roman" w:hAnsi="Times New Roman" w:eastAsia="Times New Roman" w:cs="Times New Roman"/>
                <w:sz w:val="24"/>
                <w:szCs w:val="24"/>
                <w:lang w:eastAsia="fr-FR"/>
              </w:rPr>
              <w:t>.</w:t>
            </w:r>
          </w:p>
        </w:tc>
        <w:tc>
          <w:tcPr>
            <w:tcW w:w="7120" w:type="dxa"/>
            <w:shd w:val="clear" w:color="auto" w:fill="auto"/>
            <w:tcMar>
              <w:top w:w="0" w:type="dxa"/>
              <w:left w:w="0" w:type="dxa"/>
              <w:bottom w:w="0" w:type="dxa"/>
              <w:right w:w="0" w:type="dxa"/>
            </w:tcMar>
            <w:vAlign w:val="center"/>
            <w:hideMark/>
          </w:tcPr>
          <w:p w:rsidRPr="00075790" w:rsidR="00075790" w:rsidP="00075790" w:rsidRDefault="00075790" w14:paraId="4FD38B81" w14:textId="125A5C07">
            <w:pPr>
              <w:spacing w:after="0" w:line="240" w:lineRule="auto"/>
              <w:rPr>
                <w:rFonts w:ascii="Times New Roman" w:hAnsi="Times New Roman" w:eastAsia="Times New Roman" w:cs="Times New Roman"/>
                <w:sz w:val="24"/>
                <w:szCs w:val="24"/>
                <w:lang w:eastAsia="fr-FR"/>
              </w:rPr>
            </w:pPr>
            <w:r w:rsidR="00075790">
              <w:drawing>
                <wp:inline wp14:editId="7D784C5B" wp14:anchorId="414D57F0">
                  <wp:extent cx="4521556" cy="2834304"/>
                  <wp:effectExtent l="0" t="0" r="0" b="4445"/>
                  <wp:docPr id="12" name="Image 12" title=""/>
                  <wp:cNvGraphicFramePr>
                    <a:graphicFrameLocks noChangeAspect="1"/>
                  </wp:cNvGraphicFramePr>
                  <a:graphic>
                    <a:graphicData uri="http://schemas.openxmlformats.org/drawingml/2006/picture">
                      <pic:pic>
                        <pic:nvPicPr>
                          <pic:cNvPr id="0" name="Image 12"/>
                          <pic:cNvPicPr/>
                        </pic:nvPicPr>
                        <pic:blipFill>
                          <a:blip r:embed="R9e58b6c6d6414b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21556" cy="2834304"/>
                          </a:xfrm>
                          <a:prstGeom prst="rect">
                            <a:avLst/>
                          </a:prstGeom>
                        </pic:spPr>
                      </pic:pic>
                    </a:graphicData>
                  </a:graphic>
                </wp:inline>
              </w:drawing>
            </w:r>
          </w:p>
        </w:tc>
      </w:tr>
      <w:tr w:rsidRPr="00075790" w:rsidR="00075790" w:rsidTr="1BCD7D5B" w14:paraId="4AD4C661" w14:textId="77777777">
        <w:tc>
          <w:tcPr>
            <w:tcW w:w="10065" w:type="dxa"/>
            <w:gridSpan w:val="3"/>
            <w:shd w:val="clear" w:color="auto" w:fill="auto"/>
            <w:tcMar>
              <w:top w:w="0" w:type="dxa"/>
              <w:left w:w="0" w:type="dxa"/>
              <w:bottom w:w="0" w:type="dxa"/>
              <w:right w:w="0" w:type="dxa"/>
            </w:tcMar>
            <w:vAlign w:val="center"/>
            <w:hideMark/>
          </w:tcPr>
          <w:p w:rsidRPr="00075790" w:rsidR="00075790" w:rsidP="00075790" w:rsidRDefault="00F94EEC" w14:paraId="4D803742" w14:textId="7F70DEF7">
            <w:pPr>
              <w:spacing w:after="0" w:line="240" w:lineRule="auto"/>
              <w:jc w:val="center"/>
              <w:rPr>
                <w:rFonts w:cs="Arial"/>
                <w:sz w:val="24"/>
                <w:szCs w:val="24"/>
              </w:rPr>
            </w:pPr>
            <w:r w:rsidRPr="00621769">
              <w:rPr>
                <w:rFonts w:cs="Arial"/>
                <w:sz w:val="24"/>
                <w:szCs w:val="24"/>
              </w:rPr>
              <w:t xml:space="preserve">L'émotion est attribuée aux mentions à l'aide d'un modèle interne développé par l'équipe de data </w:t>
            </w:r>
            <w:proofErr w:type="spellStart"/>
            <w:r w:rsidRPr="00621769">
              <w:rPr>
                <w:rFonts w:cs="Arial"/>
                <w:sz w:val="24"/>
                <w:szCs w:val="24"/>
              </w:rPr>
              <w:t>scientists</w:t>
            </w:r>
            <w:proofErr w:type="spellEnd"/>
            <w:r w:rsidRPr="00621769">
              <w:rPr>
                <w:rFonts w:cs="Arial"/>
                <w:sz w:val="24"/>
                <w:szCs w:val="24"/>
              </w:rPr>
              <w:t xml:space="preserve"> de </w:t>
            </w:r>
            <w:proofErr w:type="spellStart"/>
            <w:r w:rsidRPr="00621769">
              <w:rPr>
                <w:rFonts w:cs="Arial"/>
                <w:sz w:val="24"/>
                <w:szCs w:val="24"/>
              </w:rPr>
              <w:t>Brandwatch</w:t>
            </w:r>
            <w:proofErr w:type="spellEnd"/>
            <w:r w:rsidRPr="00621769">
              <w:rPr>
                <w:rFonts w:cs="Arial"/>
                <w:sz w:val="24"/>
                <w:szCs w:val="24"/>
              </w:rPr>
              <w:t xml:space="preserve">. Les scientifiques des données ont compilé une collection d'environ 2 millions de documents étiquetés avec des catégories émotionnelles et ont formé un modèle pour prédire l'émotion en fonction des caractéristiques du document. Chaque document de la collection se terminait à l'origine par un hashtag « émotionnel », que nous avons ensuite supprimé </w:t>
            </w:r>
            <w:r w:rsidRPr="00621769" w:rsidR="00A35E74">
              <w:rPr>
                <w:rFonts w:cs="Arial"/>
                <w:sz w:val="24"/>
                <w:szCs w:val="24"/>
              </w:rPr>
              <w:t>puis nous avons</w:t>
            </w:r>
            <w:r w:rsidRPr="00621769">
              <w:rPr>
                <w:rFonts w:cs="Arial"/>
                <w:sz w:val="24"/>
                <w:szCs w:val="24"/>
              </w:rPr>
              <w:t xml:space="preserve"> entraîné le modèle pour prédire l'émotion de chaque document en fonction du texte restant.</w:t>
            </w:r>
            <w:r w:rsidRPr="00075790" w:rsidR="00075790">
              <w:rPr>
                <w:rFonts w:cs="Arial"/>
                <w:sz w:val="24"/>
                <w:szCs w:val="24"/>
              </w:rPr>
              <w:t>.</w:t>
            </w:r>
          </w:p>
        </w:tc>
      </w:tr>
    </w:tbl>
    <w:p w:rsidR="0068196A" w:rsidP="00075790" w:rsidRDefault="0068196A" w14:paraId="5FCB4FA7" w14:textId="00D14498">
      <w:pPr>
        <w:spacing w:before="300" w:after="300" w:line="240" w:lineRule="auto"/>
        <w:rPr>
          <w:rFonts w:ascii="Montserrat" w:hAnsi="Montserrat" w:eastAsia="Times New Roman" w:cs="Times New Roman"/>
          <w:color w:val="333333"/>
          <w:sz w:val="24"/>
          <w:szCs w:val="24"/>
          <w:lang w:eastAsia="fr-FR"/>
        </w:rPr>
      </w:pPr>
    </w:p>
    <w:p w:rsidR="0068196A" w:rsidRDefault="0068196A" w14:paraId="77413DE7" w14:textId="77777777">
      <w:pPr>
        <w:rPr>
          <w:rFonts w:ascii="Montserrat" w:hAnsi="Montserrat" w:eastAsia="Times New Roman" w:cs="Times New Roman"/>
          <w:color w:val="333333"/>
          <w:sz w:val="24"/>
          <w:szCs w:val="24"/>
          <w:lang w:eastAsia="fr-FR"/>
        </w:rPr>
      </w:pPr>
      <w:r>
        <w:rPr>
          <w:rFonts w:ascii="Montserrat" w:hAnsi="Montserrat" w:eastAsia="Times New Roman" w:cs="Times New Roman"/>
          <w:color w:val="333333"/>
          <w:sz w:val="24"/>
          <w:szCs w:val="24"/>
          <w:lang w:eastAsia="fr-FR"/>
        </w:rPr>
        <w:br w:type="page"/>
      </w:r>
    </w:p>
    <w:p w:rsidRPr="00075790" w:rsidR="00075790" w:rsidP="00075790" w:rsidRDefault="00075790" w14:paraId="62FF8D01" w14:textId="77777777">
      <w:pPr>
        <w:spacing w:before="300" w:after="300" w:line="240" w:lineRule="auto"/>
        <w:rPr>
          <w:rFonts w:ascii="Montserrat" w:hAnsi="Montserrat" w:eastAsia="Times New Roman" w:cs="Times New Roman"/>
          <w:color w:val="333333"/>
          <w:sz w:val="24"/>
          <w:szCs w:val="24"/>
          <w:lang w:eastAsia="fr-FR"/>
        </w:rPr>
      </w:pPr>
    </w:p>
    <w:p w:rsidRPr="00075790" w:rsidR="00075790" w:rsidP="00702F29" w:rsidRDefault="00A35E74" w14:paraId="15BBA066" w14:textId="0E7777E2">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702F29">
        <w:rPr>
          <w:rFonts w:cs="Arial" w:asciiTheme="minorHAnsi" w:hAnsiTheme="minorHAnsi" w:eastAsiaTheme="minorHAnsi"/>
          <w:bCs w:val="0"/>
          <w:color w:val="ED7D31" w:themeColor="accent2"/>
          <w:kern w:val="0"/>
          <w:sz w:val="24"/>
          <w:szCs w:val="24"/>
          <w:u w:val="single"/>
          <w:lang w:eastAsia="en-US"/>
        </w:rPr>
        <w:t xml:space="preserve">L’émotion dans le temps </w:t>
      </w:r>
      <w:r w:rsidRPr="00075790" w:rsidR="00075790">
        <w:rPr>
          <w:rFonts w:cs="Arial" w:asciiTheme="minorHAnsi" w:hAnsiTheme="minorHAnsi" w:eastAsiaTheme="minorHAnsi"/>
          <w:bCs w:val="0"/>
          <w:color w:val="ED7D31" w:themeColor="accent2"/>
          <w:kern w:val="0"/>
          <w:sz w:val="24"/>
          <w:szCs w:val="24"/>
          <w:u w:val="single"/>
          <w:lang w:eastAsia="en-US"/>
        </w:rPr>
        <w:t>:</w:t>
      </w:r>
    </w:p>
    <w:p w:rsidR="00075790" w:rsidP="00075790" w:rsidRDefault="00CA0040" w14:paraId="5A051DA7" w14:textId="18DEB0BB">
      <w:pPr>
        <w:spacing w:before="450" w:after="150" w:line="240" w:lineRule="auto"/>
        <w:jc w:val="center"/>
        <w:outlineLvl w:val="3"/>
        <w:rPr>
          <w:sz w:val="24"/>
          <w:szCs w:val="24"/>
        </w:rPr>
      </w:pPr>
      <w:r w:rsidRPr="008812C3">
        <w:rPr>
          <w:sz w:val="24"/>
          <w:szCs w:val="24"/>
        </w:rPr>
        <w:t>Suivez ce que les consommateurs pensent de votre marque, entreprise ou produit au fil du temps. Utilisez ceci pour voir comment les campagnes peuvent changer la façon dont les consommateurs perçoivent votre marque ou mesurer la réponse à une crise au fil du temps</w:t>
      </w:r>
      <w:r w:rsidRPr="00075790" w:rsidR="00075790">
        <w:rPr>
          <w:sz w:val="24"/>
          <w:szCs w:val="24"/>
        </w:rPr>
        <w:t>. </w:t>
      </w:r>
    </w:p>
    <w:tbl>
      <w:tblPr>
        <w:tblW w:w="10348" w:type="dxa"/>
        <w:tblCellMar>
          <w:top w:w="15" w:type="dxa"/>
          <w:left w:w="15" w:type="dxa"/>
          <w:bottom w:w="15" w:type="dxa"/>
          <w:right w:w="15" w:type="dxa"/>
        </w:tblCellMar>
        <w:tblLook w:val="04A0" w:firstRow="1" w:lastRow="0" w:firstColumn="1" w:lastColumn="0" w:noHBand="0" w:noVBand="1"/>
      </w:tblPr>
      <w:tblGrid>
        <w:gridCol w:w="3495"/>
        <w:gridCol w:w="6853"/>
      </w:tblGrid>
      <w:tr w:rsidRPr="007A051D" w:rsidR="007A051D" w:rsidTr="1BCD7D5B" w14:paraId="043C1F5F" w14:textId="77777777">
        <w:tc>
          <w:tcPr>
            <w:tcW w:w="3495" w:type="dxa"/>
            <w:shd w:val="clear" w:color="auto" w:fill="auto"/>
            <w:tcMar>
              <w:top w:w="0" w:type="dxa"/>
              <w:left w:w="0" w:type="dxa"/>
              <w:bottom w:w="0" w:type="dxa"/>
              <w:right w:w="0" w:type="dxa"/>
            </w:tcMar>
            <w:vAlign w:val="center"/>
          </w:tcPr>
          <w:p w:rsidRPr="007A051D" w:rsidR="007A051D" w:rsidP="007A051D" w:rsidRDefault="007A051D" w14:paraId="24E8A831" w14:textId="77777777">
            <w:pPr>
              <w:spacing w:before="300" w:after="300" w:line="240" w:lineRule="auto"/>
              <w:rPr>
                <w:rFonts w:ascii="Montserrat" w:hAnsi="Montserrat" w:eastAsia="Times New Roman" w:cs="Times New Roman"/>
                <w:b/>
                <w:bCs/>
                <w:sz w:val="24"/>
                <w:szCs w:val="24"/>
                <w:lang w:val="en-US" w:eastAsia="fr-FR"/>
              </w:rPr>
            </w:pPr>
          </w:p>
        </w:tc>
        <w:tc>
          <w:tcPr>
            <w:tcW w:w="6853" w:type="dxa"/>
            <w:shd w:val="clear" w:color="auto" w:fill="auto"/>
            <w:tcMar>
              <w:top w:w="0" w:type="dxa"/>
              <w:left w:w="0" w:type="dxa"/>
              <w:bottom w:w="0" w:type="dxa"/>
              <w:right w:w="0" w:type="dxa"/>
            </w:tcMar>
            <w:vAlign w:val="center"/>
          </w:tcPr>
          <w:p w:rsidRPr="007A051D" w:rsidR="007A051D" w:rsidP="007A051D" w:rsidRDefault="007A051D" w14:paraId="0C892424" w14:textId="756F96B2">
            <w:pPr>
              <w:spacing w:after="0" w:line="240" w:lineRule="auto"/>
              <w:rPr>
                <w:rFonts w:ascii="Times New Roman" w:hAnsi="Times New Roman" w:eastAsia="Times New Roman" w:cs="Times New Roman"/>
                <w:noProof/>
                <w:sz w:val="24"/>
                <w:szCs w:val="24"/>
                <w:lang w:eastAsia="fr-FR"/>
              </w:rPr>
            </w:pPr>
          </w:p>
        </w:tc>
      </w:tr>
      <w:tr w:rsidRPr="00075790" w:rsidR="00075790" w:rsidTr="1BCD7D5B" w14:paraId="1F792A83" w14:textId="77777777">
        <w:tc>
          <w:tcPr>
            <w:tcW w:w="3495" w:type="dxa"/>
            <w:shd w:val="clear" w:color="auto" w:fill="auto"/>
            <w:tcMar>
              <w:top w:w="0" w:type="dxa"/>
              <w:left w:w="0" w:type="dxa"/>
              <w:bottom w:w="0" w:type="dxa"/>
              <w:right w:w="0" w:type="dxa"/>
            </w:tcMar>
            <w:vAlign w:val="center"/>
            <w:hideMark/>
          </w:tcPr>
          <w:p w:rsidRPr="00075790" w:rsidR="00075790" w:rsidP="000C4A7A" w:rsidRDefault="00CA0040" w14:paraId="114F7D24" w14:textId="077EC2E4">
            <w:pPr>
              <w:jc w:val="both"/>
              <w:rPr>
                <w:rFonts w:cs="Arial"/>
                <w:sz w:val="24"/>
                <w:szCs w:val="24"/>
              </w:rPr>
            </w:pPr>
            <w:r w:rsidRPr="000C4A7A">
              <w:rPr>
                <w:rFonts w:cs="Arial"/>
                <w:b/>
                <w:bCs/>
                <w:sz w:val="24"/>
                <w:szCs w:val="24"/>
              </w:rPr>
              <w:t>L’émotion dans le temps</w:t>
            </w:r>
            <w:r w:rsidRPr="000C4A7A">
              <w:rPr>
                <w:rFonts w:cs="Arial"/>
                <w:sz w:val="24"/>
                <w:szCs w:val="24"/>
              </w:rPr>
              <w:t xml:space="preserve"> </w:t>
            </w:r>
            <w:r w:rsidRPr="00075790" w:rsidR="00075790">
              <w:rPr>
                <w:rFonts w:cs="Arial"/>
                <w:sz w:val="24"/>
                <w:szCs w:val="24"/>
              </w:rPr>
              <w:t xml:space="preserve">: </w:t>
            </w:r>
            <w:r w:rsidRPr="000C4A7A" w:rsidR="00B17101">
              <w:rPr>
                <w:rFonts w:cs="Arial"/>
                <w:sz w:val="24"/>
                <w:szCs w:val="24"/>
              </w:rPr>
              <w:t>Affiche le nombre total de mentions pour chaque émotion pour la période sélectionnée.</w:t>
            </w:r>
          </w:p>
          <w:p w:rsidRPr="00075790" w:rsidR="00075790" w:rsidP="000C4A7A" w:rsidRDefault="00075790" w14:paraId="31809004" w14:textId="4C3BF136">
            <w:pPr>
              <w:numPr>
                <w:ilvl w:val="0"/>
                <w:numId w:val="3"/>
              </w:numPr>
              <w:tabs>
                <w:tab w:val="clear" w:pos="720"/>
              </w:tabs>
              <w:ind w:left="0" w:firstLine="0"/>
              <w:jc w:val="both"/>
              <w:rPr>
                <w:rFonts w:cs="Arial"/>
                <w:sz w:val="24"/>
                <w:szCs w:val="24"/>
              </w:rPr>
            </w:pPr>
            <w:r w:rsidRPr="00075790">
              <w:rPr>
                <w:rFonts w:cs="Arial"/>
                <w:sz w:val="24"/>
                <w:szCs w:val="24"/>
              </w:rPr>
              <w:t> </w:t>
            </w:r>
            <w:r w:rsidRPr="000C4A7A" w:rsidR="00B17101">
              <w:rPr>
                <w:rFonts w:cs="Arial"/>
                <w:sz w:val="24"/>
                <w:szCs w:val="24"/>
              </w:rPr>
              <w:t xml:space="preserve">Pour les </w:t>
            </w:r>
            <w:proofErr w:type="spellStart"/>
            <w:r w:rsidRPr="000C4A7A" w:rsidR="00B17101">
              <w:rPr>
                <w:rFonts w:cs="Arial"/>
                <w:sz w:val="24"/>
                <w:szCs w:val="24"/>
              </w:rPr>
              <w:t>saved</w:t>
            </w:r>
            <w:proofErr w:type="spellEnd"/>
            <w:r w:rsidRPr="000C4A7A" w:rsidR="00B17101">
              <w:rPr>
                <w:rFonts w:cs="Arial"/>
                <w:sz w:val="24"/>
                <w:szCs w:val="24"/>
              </w:rPr>
              <w:t xml:space="preserve"> </w:t>
            </w:r>
            <w:proofErr w:type="spellStart"/>
            <w:r w:rsidRPr="000C4A7A" w:rsidR="00B17101">
              <w:rPr>
                <w:rFonts w:cs="Arial"/>
                <w:sz w:val="24"/>
                <w:szCs w:val="24"/>
              </w:rPr>
              <w:t>searches</w:t>
            </w:r>
            <w:proofErr w:type="spellEnd"/>
            <w:r w:rsidRPr="000C4A7A" w:rsidR="00B17101">
              <w:rPr>
                <w:rFonts w:cs="Arial"/>
                <w:sz w:val="24"/>
                <w:szCs w:val="24"/>
              </w:rPr>
              <w:t>, l</w:t>
            </w:r>
            <w:r w:rsidRPr="000C4A7A" w:rsidR="00B17101">
              <w:rPr>
                <w:rFonts w:cs="Arial"/>
                <w:sz w:val="24"/>
                <w:szCs w:val="24"/>
              </w:rPr>
              <w:t>es options déroulantes permettent à l'utilisateur de voir le nombre de mentions par heure, jour, semaine ou mois</w:t>
            </w:r>
            <w:r w:rsidRPr="00075790">
              <w:rPr>
                <w:rFonts w:cs="Arial"/>
                <w:sz w:val="24"/>
                <w:szCs w:val="24"/>
              </w:rPr>
              <w:t>. </w:t>
            </w:r>
          </w:p>
          <w:p w:rsidRPr="00075790" w:rsidR="00075790" w:rsidP="00075790" w:rsidRDefault="00075790" w14:paraId="2C21BD4D" w14:textId="77777777">
            <w:pPr>
              <w:spacing w:after="0" w:line="240" w:lineRule="auto"/>
              <w:rPr>
                <w:rFonts w:ascii="Times New Roman" w:hAnsi="Times New Roman" w:eastAsia="Times New Roman" w:cs="Times New Roman"/>
                <w:sz w:val="24"/>
                <w:szCs w:val="24"/>
                <w:lang w:eastAsia="fr-FR"/>
              </w:rPr>
            </w:pPr>
          </w:p>
        </w:tc>
        <w:tc>
          <w:tcPr>
            <w:tcW w:w="6853" w:type="dxa"/>
            <w:shd w:val="clear" w:color="auto" w:fill="auto"/>
            <w:tcMar>
              <w:top w:w="0" w:type="dxa"/>
              <w:left w:w="0" w:type="dxa"/>
              <w:bottom w:w="0" w:type="dxa"/>
              <w:right w:w="0" w:type="dxa"/>
            </w:tcMar>
            <w:vAlign w:val="center"/>
            <w:hideMark/>
          </w:tcPr>
          <w:p w:rsidRPr="00075790" w:rsidR="00075790" w:rsidP="00075790" w:rsidRDefault="00075790" w14:paraId="2567F044" w14:textId="6C4DB23F">
            <w:pPr>
              <w:spacing w:after="0" w:line="240" w:lineRule="auto"/>
              <w:rPr>
                <w:rFonts w:ascii="Times New Roman" w:hAnsi="Times New Roman" w:eastAsia="Times New Roman" w:cs="Times New Roman"/>
                <w:sz w:val="24"/>
                <w:szCs w:val="24"/>
                <w:lang w:eastAsia="fr-FR"/>
              </w:rPr>
            </w:pPr>
            <w:r w:rsidR="00075790">
              <w:drawing>
                <wp:inline wp14:editId="6C47F1F2" wp14:anchorId="4F335B64">
                  <wp:extent cx="4351802" cy="3195375"/>
                  <wp:effectExtent l="0" t="0" r="0" b="5080"/>
                  <wp:docPr id="11" name="Image 11" title=""/>
                  <wp:cNvGraphicFramePr>
                    <a:graphicFrameLocks noChangeAspect="1"/>
                  </wp:cNvGraphicFramePr>
                  <a:graphic>
                    <a:graphicData uri="http://schemas.openxmlformats.org/drawingml/2006/picture">
                      <pic:pic>
                        <pic:nvPicPr>
                          <pic:cNvPr id="0" name="Image 11"/>
                          <pic:cNvPicPr/>
                        </pic:nvPicPr>
                        <pic:blipFill>
                          <a:blip r:embed="R51ba8d48566840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51802" cy="3195375"/>
                          </a:xfrm>
                          <a:prstGeom prst="rect">
                            <a:avLst/>
                          </a:prstGeom>
                        </pic:spPr>
                      </pic:pic>
                    </a:graphicData>
                  </a:graphic>
                </wp:inline>
              </w:drawing>
            </w:r>
          </w:p>
        </w:tc>
      </w:tr>
    </w:tbl>
    <w:p w:rsidR="0068196A" w:rsidP="00075790" w:rsidRDefault="0068196A" w14:paraId="066093D9" w14:textId="0AE55A32">
      <w:pPr>
        <w:spacing w:before="300" w:after="300" w:line="240" w:lineRule="auto"/>
        <w:rPr>
          <w:rFonts w:ascii="Montserrat" w:hAnsi="Montserrat" w:eastAsia="Times New Roman" w:cs="Times New Roman"/>
          <w:color w:val="333333"/>
          <w:sz w:val="24"/>
          <w:szCs w:val="24"/>
          <w:lang w:val="en-US" w:eastAsia="fr-FR"/>
        </w:rPr>
      </w:pPr>
    </w:p>
    <w:p w:rsidR="0068196A" w:rsidRDefault="0068196A" w14:paraId="1BC1F0FB" w14:textId="77777777">
      <w:pPr>
        <w:rPr>
          <w:rFonts w:ascii="Montserrat" w:hAnsi="Montserrat" w:eastAsia="Times New Roman" w:cs="Times New Roman"/>
          <w:color w:val="333333"/>
          <w:sz w:val="24"/>
          <w:szCs w:val="24"/>
          <w:lang w:val="en-US" w:eastAsia="fr-FR"/>
        </w:rPr>
      </w:pPr>
      <w:r>
        <w:rPr>
          <w:rFonts w:ascii="Montserrat" w:hAnsi="Montserrat" w:eastAsia="Times New Roman" w:cs="Times New Roman"/>
          <w:color w:val="333333"/>
          <w:sz w:val="24"/>
          <w:szCs w:val="24"/>
          <w:lang w:val="en-US" w:eastAsia="fr-FR"/>
        </w:rPr>
        <w:br w:type="page"/>
      </w:r>
    </w:p>
    <w:p w:rsidRPr="00075790" w:rsidR="00075790" w:rsidP="00075790" w:rsidRDefault="00075790" w14:paraId="5A1FA40D" w14:textId="77777777">
      <w:pPr>
        <w:spacing w:before="300" w:after="300" w:line="240" w:lineRule="auto"/>
        <w:rPr>
          <w:rFonts w:ascii="Montserrat" w:hAnsi="Montserrat" w:eastAsia="Times New Roman" w:cs="Times New Roman"/>
          <w:color w:val="333333"/>
          <w:sz w:val="24"/>
          <w:szCs w:val="24"/>
          <w:lang w:val="en-US" w:eastAsia="fr-FR"/>
        </w:rPr>
      </w:pPr>
    </w:p>
    <w:p w:rsidRPr="00C92AF3" w:rsidR="00075790" w:rsidP="00C92AF3" w:rsidRDefault="00B17101" w14:paraId="42149E69" w14:textId="3CB78B6D">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C92AF3">
        <w:rPr>
          <w:rFonts w:cs="Arial" w:asciiTheme="minorHAnsi" w:hAnsiTheme="minorHAnsi" w:eastAsiaTheme="minorHAnsi"/>
          <w:bCs w:val="0"/>
          <w:color w:val="ED7D31" w:themeColor="accent2"/>
          <w:kern w:val="0"/>
          <w:sz w:val="24"/>
          <w:szCs w:val="24"/>
          <w:u w:val="single"/>
          <w:lang w:eastAsia="en-US"/>
        </w:rPr>
        <w:t xml:space="preserve">Nuage de mots-clés </w:t>
      </w:r>
      <w:r w:rsidRPr="00075790" w:rsidR="00075790">
        <w:rPr>
          <w:rFonts w:cs="Arial" w:asciiTheme="minorHAnsi" w:hAnsiTheme="minorHAnsi" w:eastAsiaTheme="minorHAnsi"/>
          <w:bCs w:val="0"/>
          <w:color w:val="ED7D31" w:themeColor="accent2"/>
          <w:kern w:val="0"/>
          <w:sz w:val="24"/>
          <w:szCs w:val="24"/>
          <w:u w:val="single"/>
          <w:lang w:eastAsia="en-US"/>
        </w:rPr>
        <w:t>:</w:t>
      </w:r>
    </w:p>
    <w:p w:rsidRPr="00075790" w:rsidR="00075790" w:rsidP="00E61D48" w:rsidRDefault="00B259E0" w14:paraId="2C0DECED" w14:textId="0174DC56">
      <w:pPr>
        <w:jc w:val="center"/>
        <w:rPr>
          <w:sz w:val="24"/>
          <w:szCs w:val="24"/>
        </w:rPr>
      </w:pPr>
      <w:r w:rsidRPr="00E61D48">
        <w:rPr>
          <w:sz w:val="24"/>
          <w:szCs w:val="24"/>
        </w:rPr>
        <w:t>Obtenez un aperçu rapide de ce dont on parle dans votre recherche. C'est un excellent moyen de comprendre la conversation autour de votre marque, de vos concurrents, de votre secteur ou de votre campagne pour la gestion globale de la réputation de la marque, de comprendre l'influence et la résonance de la campagne sur les consommateurs et ce qui se passe rapidement en cas de crise</w:t>
      </w:r>
      <w:r w:rsidRPr="00075790" w:rsidR="00075790">
        <w:rPr>
          <w:sz w:val="24"/>
          <w:szCs w:val="24"/>
        </w:rPr>
        <w:t>. </w:t>
      </w:r>
    </w:p>
    <w:tbl>
      <w:tblPr>
        <w:tblW w:w="10065" w:type="dxa"/>
        <w:tblLayout w:type="fixed"/>
        <w:tblCellMar>
          <w:top w:w="15" w:type="dxa"/>
          <w:left w:w="15" w:type="dxa"/>
          <w:bottom w:w="15" w:type="dxa"/>
          <w:right w:w="15" w:type="dxa"/>
        </w:tblCellMar>
        <w:tblLook w:val="04A0" w:firstRow="1" w:lastRow="0" w:firstColumn="1" w:lastColumn="0" w:noHBand="0" w:noVBand="1"/>
      </w:tblPr>
      <w:tblGrid>
        <w:gridCol w:w="4234"/>
        <w:gridCol w:w="5831"/>
      </w:tblGrid>
      <w:tr w:rsidRPr="00075790" w:rsidR="00075790" w:rsidTr="1BCD7D5B" w14:paraId="6C8E84CF" w14:textId="77777777">
        <w:tc>
          <w:tcPr>
            <w:tcW w:w="4234" w:type="dxa"/>
            <w:shd w:val="clear" w:color="auto" w:fill="auto"/>
            <w:tcMar>
              <w:top w:w="0" w:type="dxa"/>
              <w:left w:w="0" w:type="dxa"/>
              <w:bottom w:w="0" w:type="dxa"/>
              <w:right w:w="0" w:type="dxa"/>
            </w:tcMar>
            <w:vAlign w:val="center"/>
            <w:hideMark/>
          </w:tcPr>
          <w:p w:rsidRPr="003D0C6B" w:rsidR="001E3CD7" w:rsidP="003D0C6B" w:rsidRDefault="001E3CD7" w14:paraId="09DFE0C2" w14:textId="61B4D0E1">
            <w:pPr>
              <w:jc w:val="both"/>
              <w:rPr>
                <w:rFonts w:cs="Arial"/>
                <w:sz w:val="24"/>
                <w:szCs w:val="24"/>
              </w:rPr>
            </w:pPr>
            <w:r w:rsidRPr="003D0C6B">
              <w:rPr>
                <w:rFonts w:cs="Arial"/>
                <w:b/>
                <w:bCs/>
                <w:sz w:val="24"/>
                <w:szCs w:val="24"/>
              </w:rPr>
              <w:t>Nuage de mots</w:t>
            </w:r>
            <w:r w:rsidRPr="003D0C6B">
              <w:rPr>
                <w:rFonts w:cs="Arial"/>
                <w:sz w:val="24"/>
                <w:szCs w:val="24"/>
              </w:rPr>
              <w:t xml:space="preserve"> : contient les termes et expressions les plus fréquemment utilisés dans les mentions pour une recherche. Plus le mot </w:t>
            </w:r>
            <w:proofErr w:type="spellStart"/>
            <w:r w:rsidRPr="003D0C6B">
              <w:rPr>
                <w:rFonts w:cs="Arial"/>
                <w:sz w:val="24"/>
                <w:szCs w:val="24"/>
              </w:rPr>
              <w:t>est</w:t>
            </w:r>
            <w:proofErr w:type="spellEnd"/>
            <w:r w:rsidRPr="003D0C6B">
              <w:rPr>
                <w:rFonts w:cs="Arial"/>
                <w:sz w:val="24"/>
                <w:szCs w:val="24"/>
              </w:rPr>
              <w:t xml:space="preserve"> </w:t>
            </w:r>
            <w:proofErr w:type="spellStart"/>
            <w:r w:rsidRPr="003D0C6B">
              <w:rPr>
                <w:rFonts w:cs="Arial"/>
                <w:sz w:val="24"/>
                <w:szCs w:val="24"/>
              </w:rPr>
              <w:t>gros</w:t>
            </w:r>
            <w:proofErr w:type="spellEnd"/>
            <w:r w:rsidRPr="003D0C6B">
              <w:rPr>
                <w:rFonts w:cs="Arial"/>
                <w:sz w:val="24"/>
                <w:szCs w:val="24"/>
              </w:rPr>
              <w:t xml:space="preserve">, plus il </w:t>
            </w:r>
            <w:proofErr w:type="spellStart"/>
            <w:r w:rsidRPr="003D0C6B">
              <w:rPr>
                <w:rFonts w:cs="Arial"/>
                <w:sz w:val="24"/>
                <w:szCs w:val="24"/>
              </w:rPr>
              <w:t>est</w:t>
            </w:r>
            <w:proofErr w:type="spellEnd"/>
            <w:r w:rsidRPr="003D0C6B">
              <w:rPr>
                <w:rFonts w:cs="Arial"/>
                <w:sz w:val="24"/>
                <w:szCs w:val="24"/>
              </w:rPr>
              <w:t xml:space="preserve"> </w:t>
            </w:r>
            <w:proofErr w:type="spellStart"/>
            <w:r w:rsidRPr="003D0C6B">
              <w:rPr>
                <w:rFonts w:cs="Arial"/>
                <w:sz w:val="24"/>
                <w:szCs w:val="24"/>
              </w:rPr>
              <w:t>souvent</w:t>
            </w:r>
            <w:proofErr w:type="spellEnd"/>
            <w:r w:rsidRPr="003D0C6B">
              <w:rPr>
                <w:rFonts w:cs="Arial"/>
                <w:sz w:val="24"/>
                <w:szCs w:val="24"/>
              </w:rPr>
              <w:t xml:space="preserve"> </w:t>
            </w:r>
            <w:proofErr w:type="spellStart"/>
            <w:r w:rsidRPr="003D0C6B">
              <w:rPr>
                <w:rFonts w:cs="Arial"/>
                <w:sz w:val="24"/>
                <w:szCs w:val="24"/>
              </w:rPr>
              <w:t>utilisé</w:t>
            </w:r>
            <w:proofErr w:type="spellEnd"/>
            <w:r w:rsidRPr="003D0C6B">
              <w:rPr>
                <w:rFonts w:cs="Arial"/>
                <w:sz w:val="24"/>
                <w:szCs w:val="24"/>
              </w:rPr>
              <w:t xml:space="preserve"> par rapport aux </w:t>
            </w:r>
            <w:proofErr w:type="spellStart"/>
            <w:r w:rsidRPr="003D0C6B">
              <w:rPr>
                <w:rFonts w:cs="Arial"/>
                <w:sz w:val="24"/>
                <w:szCs w:val="24"/>
              </w:rPr>
              <w:t>autres</w:t>
            </w:r>
            <w:proofErr w:type="spellEnd"/>
            <w:r w:rsidRPr="003D0C6B">
              <w:rPr>
                <w:rFonts w:cs="Arial"/>
                <w:sz w:val="24"/>
                <w:szCs w:val="24"/>
              </w:rPr>
              <w:t xml:space="preserve"> </w:t>
            </w:r>
            <w:proofErr w:type="spellStart"/>
            <w:r w:rsidRPr="003D0C6B">
              <w:rPr>
                <w:rFonts w:cs="Arial"/>
                <w:sz w:val="24"/>
                <w:szCs w:val="24"/>
              </w:rPr>
              <w:t>termes</w:t>
            </w:r>
            <w:proofErr w:type="spellEnd"/>
            <w:r w:rsidRPr="003D0C6B">
              <w:rPr>
                <w:rFonts w:cs="Arial"/>
                <w:sz w:val="24"/>
                <w:szCs w:val="24"/>
              </w:rPr>
              <w:t>.</w:t>
            </w:r>
          </w:p>
          <w:p w:rsidRPr="00075790" w:rsidR="00075790" w:rsidP="00075790" w:rsidRDefault="00075790" w14:paraId="21585244" w14:textId="77777777">
            <w:pPr>
              <w:spacing w:after="0" w:line="240" w:lineRule="auto"/>
              <w:rPr>
                <w:rFonts w:ascii="Times New Roman" w:hAnsi="Times New Roman" w:eastAsia="Times New Roman" w:cs="Times New Roman"/>
                <w:sz w:val="24"/>
                <w:szCs w:val="24"/>
                <w:lang w:val="en-US" w:eastAsia="fr-FR"/>
              </w:rPr>
            </w:pPr>
          </w:p>
        </w:tc>
        <w:tc>
          <w:tcPr>
            <w:tcW w:w="5831" w:type="dxa"/>
            <w:shd w:val="clear" w:color="auto" w:fill="auto"/>
            <w:tcMar>
              <w:top w:w="0" w:type="dxa"/>
              <w:left w:w="0" w:type="dxa"/>
              <w:bottom w:w="0" w:type="dxa"/>
              <w:right w:w="0" w:type="dxa"/>
            </w:tcMar>
            <w:vAlign w:val="center"/>
            <w:hideMark/>
          </w:tcPr>
          <w:p w:rsidRPr="00075790" w:rsidR="00075790" w:rsidP="00075790" w:rsidRDefault="00075790" w14:paraId="5458C51B" w14:textId="24AF1AD7">
            <w:pPr>
              <w:spacing w:after="0" w:line="240" w:lineRule="auto"/>
              <w:rPr>
                <w:rFonts w:ascii="Times New Roman" w:hAnsi="Times New Roman" w:eastAsia="Times New Roman" w:cs="Times New Roman"/>
                <w:sz w:val="24"/>
                <w:szCs w:val="24"/>
                <w:lang w:eastAsia="fr-FR"/>
              </w:rPr>
            </w:pPr>
            <w:r w:rsidR="00075790">
              <w:drawing>
                <wp:inline wp14:editId="5F8441D3" wp14:anchorId="0045F6EE">
                  <wp:extent cx="3590277" cy="2004888"/>
                  <wp:effectExtent l="0" t="0" r="0" b="0"/>
                  <wp:docPr id="10" name="Image 10" descr="Une image contenant texte&#10;&#10;Description générée automatiquement" title=""/>
                  <wp:cNvGraphicFramePr>
                    <a:graphicFrameLocks noChangeAspect="1"/>
                  </wp:cNvGraphicFramePr>
                  <a:graphic>
                    <a:graphicData uri="http://schemas.openxmlformats.org/drawingml/2006/picture">
                      <pic:pic>
                        <pic:nvPicPr>
                          <pic:cNvPr id="0" name="Image 10"/>
                          <pic:cNvPicPr/>
                        </pic:nvPicPr>
                        <pic:blipFill>
                          <a:blip r:embed="R6ccfdeb5469d40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90277" cy="2004888"/>
                          </a:xfrm>
                          <a:prstGeom prst="rect">
                            <a:avLst/>
                          </a:prstGeom>
                        </pic:spPr>
                      </pic:pic>
                    </a:graphicData>
                  </a:graphic>
                </wp:inline>
              </w:drawing>
            </w:r>
          </w:p>
        </w:tc>
      </w:tr>
    </w:tbl>
    <w:p w:rsidRPr="00075790" w:rsidR="00075790" w:rsidP="00075790" w:rsidRDefault="00075790" w14:paraId="3289D789" w14:textId="77777777">
      <w:pPr>
        <w:spacing w:before="300" w:after="300" w:line="240" w:lineRule="auto"/>
        <w:rPr>
          <w:rFonts w:ascii="Montserrat" w:hAnsi="Montserrat" w:eastAsia="Times New Roman" w:cs="Times New Roman"/>
          <w:color w:val="333333"/>
          <w:sz w:val="24"/>
          <w:szCs w:val="24"/>
          <w:lang w:val="en-US" w:eastAsia="fr-FR"/>
        </w:rPr>
      </w:pPr>
    </w:p>
    <w:p w:rsidRPr="00075790" w:rsidR="00075790" w:rsidP="00551034" w:rsidRDefault="00DD5477" w14:paraId="6D1E709E" w14:textId="6EB93372">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551034">
        <w:rPr>
          <w:rFonts w:cs="Arial" w:asciiTheme="minorHAnsi" w:hAnsiTheme="minorHAnsi" w:eastAsiaTheme="minorHAnsi"/>
          <w:bCs w:val="0"/>
          <w:color w:val="ED7D31" w:themeColor="accent2"/>
          <w:kern w:val="0"/>
          <w:sz w:val="24"/>
          <w:szCs w:val="24"/>
          <w:u w:val="single"/>
          <w:lang w:eastAsia="en-US"/>
        </w:rPr>
        <w:t xml:space="preserve">Top </w:t>
      </w:r>
      <w:r w:rsidRPr="00551034" w:rsidR="00B57027">
        <w:rPr>
          <w:rFonts w:cs="Arial" w:asciiTheme="minorHAnsi" w:hAnsiTheme="minorHAnsi" w:eastAsiaTheme="minorHAnsi"/>
          <w:bCs w:val="0"/>
          <w:color w:val="ED7D31" w:themeColor="accent2"/>
          <w:kern w:val="0"/>
          <w:sz w:val="24"/>
          <w:szCs w:val="24"/>
          <w:u w:val="single"/>
          <w:lang w:eastAsia="en-US"/>
        </w:rPr>
        <w:t xml:space="preserve">des </w:t>
      </w:r>
      <w:r w:rsidRPr="00551034">
        <w:rPr>
          <w:rFonts w:cs="Arial" w:asciiTheme="minorHAnsi" w:hAnsiTheme="minorHAnsi" w:eastAsiaTheme="minorHAnsi"/>
          <w:bCs w:val="0"/>
          <w:color w:val="ED7D31" w:themeColor="accent2"/>
          <w:kern w:val="0"/>
          <w:sz w:val="24"/>
          <w:szCs w:val="24"/>
          <w:u w:val="single"/>
          <w:lang w:eastAsia="en-US"/>
        </w:rPr>
        <w:t>URL</w:t>
      </w:r>
      <w:r w:rsidRPr="00551034" w:rsidR="00B57027">
        <w:rPr>
          <w:rFonts w:cs="Arial" w:asciiTheme="minorHAnsi" w:hAnsiTheme="minorHAnsi" w:eastAsiaTheme="minorHAnsi"/>
          <w:bCs w:val="0"/>
          <w:color w:val="ED7D31" w:themeColor="accent2"/>
          <w:kern w:val="0"/>
          <w:sz w:val="24"/>
          <w:szCs w:val="24"/>
          <w:u w:val="single"/>
          <w:lang w:eastAsia="en-US"/>
        </w:rPr>
        <w:t>s</w:t>
      </w:r>
      <w:r w:rsidRPr="00551034">
        <w:rPr>
          <w:rFonts w:cs="Arial" w:asciiTheme="minorHAnsi" w:hAnsiTheme="minorHAnsi" w:eastAsiaTheme="minorHAnsi"/>
          <w:bCs w:val="0"/>
          <w:color w:val="ED7D31" w:themeColor="accent2"/>
          <w:kern w:val="0"/>
          <w:sz w:val="24"/>
          <w:szCs w:val="24"/>
          <w:u w:val="single"/>
          <w:lang w:eastAsia="en-US"/>
        </w:rPr>
        <w:t xml:space="preserve"> </w:t>
      </w:r>
      <w:r w:rsidRPr="00551034" w:rsidR="00B57027">
        <w:rPr>
          <w:rFonts w:cs="Arial" w:asciiTheme="minorHAnsi" w:hAnsiTheme="minorHAnsi" w:eastAsiaTheme="minorHAnsi"/>
          <w:bCs w:val="0"/>
          <w:color w:val="ED7D31" w:themeColor="accent2"/>
          <w:kern w:val="0"/>
          <w:sz w:val="24"/>
          <w:szCs w:val="24"/>
          <w:u w:val="single"/>
          <w:lang w:eastAsia="en-US"/>
        </w:rPr>
        <w:t xml:space="preserve">les plus </w:t>
      </w:r>
      <w:r w:rsidRPr="00551034">
        <w:rPr>
          <w:rFonts w:cs="Arial" w:asciiTheme="minorHAnsi" w:hAnsiTheme="minorHAnsi" w:eastAsiaTheme="minorHAnsi"/>
          <w:bCs w:val="0"/>
          <w:color w:val="ED7D31" w:themeColor="accent2"/>
          <w:kern w:val="0"/>
          <w:sz w:val="24"/>
          <w:szCs w:val="24"/>
          <w:u w:val="single"/>
          <w:lang w:eastAsia="en-US"/>
        </w:rPr>
        <w:t xml:space="preserve">partagées </w:t>
      </w:r>
      <w:r w:rsidRPr="00075790" w:rsidR="00075790">
        <w:rPr>
          <w:rFonts w:cs="Arial" w:asciiTheme="minorHAnsi" w:hAnsiTheme="minorHAnsi" w:eastAsiaTheme="minorHAnsi"/>
          <w:bCs w:val="0"/>
          <w:color w:val="ED7D31" w:themeColor="accent2"/>
          <w:kern w:val="0"/>
          <w:sz w:val="24"/>
          <w:szCs w:val="24"/>
          <w:u w:val="single"/>
          <w:lang w:eastAsia="en-US"/>
        </w:rPr>
        <w:t>:</w:t>
      </w:r>
    </w:p>
    <w:p w:rsidRPr="00075790" w:rsidR="00075790" w:rsidP="00E55820" w:rsidRDefault="003A2D68" w14:paraId="43D35309" w14:textId="2DF16CAD">
      <w:pPr>
        <w:jc w:val="center"/>
        <w:rPr>
          <w:sz w:val="24"/>
          <w:szCs w:val="24"/>
        </w:rPr>
      </w:pPr>
      <w:r w:rsidRPr="00E55820">
        <w:rPr>
          <w:sz w:val="24"/>
          <w:szCs w:val="24"/>
        </w:rPr>
        <w:t xml:space="preserve">Comprenez les articles et le contenu que les gens partagent autour de votre recherche. Cela peut aider à identifier de nouveaux </w:t>
      </w:r>
      <w:r w:rsidRPr="00E55820">
        <w:rPr>
          <w:sz w:val="24"/>
          <w:szCs w:val="24"/>
        </w:rPr>
        <w:t xml:space="preserve">médias </w:t>
      </w:r>
      <w:r w:rsidRPr="00E55820">
        <w:rPr>
          <w:sz w:val="24"/>
          <w:szCs w:val="24"/>
        </w:rPr>
        <w:t>ou influenceurs à cibler et si la couverture résonne avec votre public</w:t>
      </w:r>
      <w:r w:rsidRPr="00075790" w:rsidR="00075790">
        <w:rPr>
          <w:sz w:val="24"/>
          <w:szCs w:val="24"/>
        </w:rPr>
        <w:t>.</w:t>
      </w:r>
    </w:p>
    <w:tbl>
      <w:tblPr>
        <w:tblW w:w="10206" w:type="dxa"/>
        <w:tblLayout w:type="fixed"/>
        <w:tblCellMar>
          <w:top w:w="15" w:type="dxa"/>
          <w:left w:w="15" w:type="dxa"/>
          <w:bottom w:w="15" w:type="dxa"/>
          <w:right w:w="15" w:type="dxa"/>
        </w:tblCellMar>
        <w:tblLook w:val="04A0" w:firstRow="1" w:lastRow="0" w:firstColumn="1" w:lastColumn="0" w:noHBand="0" w:noVBand="1"/>
      </w:tblPr>
      <w:tblGrid>
        <w:gridCol w:w="4191"/>
        <w:gridCol w:w="6015"/>
      </w:tblGrid>
      <w:tr w:rsidRPr="00075790" w:rsidR="00075790" w:rsidTr="1BCD7D5B" w14:paraId="33E106CD" w14:textId="77777777">
        <w:tc>
          <w:tcPr>
            <w:tcW w:w="4191" w:type="dxa"/>
            <w:shd w:val="clear" w:color="auto" w:fill="auto"/>
            <w:tcMar>
              <w:top w:w="0" w:type="dxa"/>
              <w:left w:w="0" w:type="dxa"/>
              <w:bottom w:w="0" w:type="dxa"/>
              <w:right w:w="0" w:type="dxa"/>
            </w:tcMar>
            <w:vAlign w:val="center"/>
            <w:hideMark/>
          </w:tcPr>
          <w:p w:rsidRPr="00075790" w:rsidR="00075790" w:rsidP="006361C6" w:rsidRDefault="00B57027" w14:paraId="1D256101" w14:textId="12DC8711">
            <w:pPr>
              <w:jc w:val="both"/>
              <w:rPr>
                <w:rFonts w:ascii="Times New Roman" w:hAnsi="Times New Roman" w:eastAsia="Times New Roman" w:cs="Times New Roman"/>
                <w:sz w:val="24"/>
                <w:szCs w:val="24"/>
                <w:lang w:eastAsia="fr-FR"/>
              </w:rPr>
            </w:pPr>
            <w:r w:rsidRPr="006361C6">
              <w:rPr>
                <w:rFonts w:cs="Arial"/>
                <w:b/>
                <w:bCs/>
                <w:sz w:val="24"/>
                <w:szCs w:val="24"/>
              </w:rPr>
              <w:t>URL les plus partagées</w:t>
            </w:r>
            <w:r w:rsidRPr="006361C6">
              <w:rPr>
                <w:rFonts w:cs="Arial"/>
                <w:sz w:val="24"/>
                <w:szCs w:val="24"/>
              </w:rPr>
              <w:t> : l</w:t>
            </w:r>
            <w:r w:rsidRPr="006361C6">
              <w:rPr>
                <w:rFonts w:cs="Arial"/>
                <w:sz w:val="24"/>
                <w:szCs w:val="24"/>
              </w:rPr>
              <w:t>iste des 10 meilleurs liens partagés sur Twitter, triés par fréquence d'apparition dans les mention</w:t>
            </w:r>
            <w:r w:rsidRPr="006361C6">
              <w:rPr>
                <w:rFonts w:cs="Arial"/>
                <w:sz w:val="24"/>
                <w:szCs w:val="24"/>
              </w:rPr>
              <w:t>s</w:t>
            </w:r>
            <w:r w:rsidRPr="00075790" w:rsidR="00075790">
              <w:rPr>
                <w:rFonts w:cs="Arial"/>
                <w:sz w:val="24"/>
                <w:szCs w:val="24"/>
              </w:rPr>
              <w:t>.</w:t>
            </w:r>
          </w:p>
        </w:tc>
        <w:tc>
          <w:tcPr>
            <w:tcW w:w="6015" w:type="dxa"/>
            <w:shd w:val="clear" w:color="auto" w:fill="auto"/>
            <w:tcMar>
              <w:top w:w="0" w:type="dxa"/>
              <w:left w:w="0" w:type="dxa"/>
              <w:bottom w:w="0" w:type="dxa"/>
              <w:right w:w="0" w:type="dxa"/>
            </w:tcMar>
            <w:vAlign w:val="center"/>
            <w:hideMark/>
          </w:tcPr>
          <w:p w:rsidRPr="00075790" w:rsidR="00075790" w:rsidP="00075790" w:rsidRDefault="00075790" w14:paraId="3E0729F2" w14:textId="77A51807">
            <w:pPr>
              <w:spacing w:after="0" w:line="240" w:lineRule="auto"/>
              <w:rPr>
                <w:rFonts w:ascii="Times New Roman" w:hAnsi="Times New Roman" w:eastAsia="Times New Roman" w:cs="Times New Roman"/>
                <w:sz w:val="24"/>
                <w:szCs w:val="24"/>
                <w:lang w:eastAsia="fr-FR"/>
              </w:rPr>
            </w:pPr>
            <w:r w:rsidR="00075790">
              <w:drawing>
                <wp:inline wp14:editId="2C53FE4E" wp14:anchorId="171EB5A5">
                  <wp:extent cx="3717576" cy="2992207"/>
                  <wp:effectExtent l="0" t="0" r="0" b="0"/>
                  <wp:docPr id="9" name="Image 9" descr="Une image contenant table&#10;&#10;Description générée automatiquement" title=""/>
                  <wp:cNvGraphicFramePr>
                    <a:graphicFrameLocks noChangeAspect="1"/>
                  </wp:cNvGraphicFramePr>
                  <a:graphic>
                    <a:graphicData uri="http://schemas.openxmlformats.org/drawingml/2006/picture">
                      <pic:pic>
                        <pic:nvPicPr>
                          <pic:cNvPr id="0" name="Image 9"/>
                          <pic:cNvPicPr/>
                        </pic:nvPicPr>
                        <pic:blipFill>
                          <a:blip r:embed="R851065bf98b143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17576" cy="2992207"/>
                          </a:xfrm>
                          <a:prstGeom prst="rect">
                            <a:avLst/>
                          </a:prstGeom>
                        </pic:spPr>
                      </pic:pic>
                    </a:graphicData>
                  </a:graphic>
                </wp:inline>
              </w:drawing>
            </w:r>
          </w:p>
        </w:tc>
      </w:tr>
    </w:tbl>
    <w:p w:rsidRPr="00075790" w:rsidR="00075790" w:rsidP="00075790" w:rsidRDefault="00075790" w14:paraId="5ACEB0CD" w14:textId="77777777">
      <w:pPr>
        <w:spacing w:before="300" w:after="300" w:line="240" w:lineRule="auto"/>
        <w:rPr>
          <w:rFonts w:ascii="Montserrat" w:hAnsi="Montserrat" w:eastAsia="Times New Roman" w:cs="Times New Roman"/>
          <w:color w:val="333333"/>
          <w:sz w:val="24"/>
          <w:szCs w:val="24"/>
          <w:lang w:val="en-US" w:eastAsia="fr-FR"/>
        </w:rPr>
      </w:pPr>
    </w:p>
    <w:p w:rsidR="0068196A" w:rsidP="005402B8" w:rsidRDefault="0068196A" w14:paraId="0E8EC338" w14:textId="77777777">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p>
    <w:p w:rsidRPr="00075790" w:rsidR="00075790" w:rsidP="005402B8" w:rsidRDefault="00075790" w14:paraId="46618981" w14:textId="760A91F8">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075790">
        <w:rPr>
          <w:rFonts w:cs="Arial" w:asciiTheme="minorHAnsi" w:hAnsiTheme="minorHAnsi" w:eastAsiaTheme="minorHAnsi"/>
          <w:bCs w:val="0"/>
          <w:color w:val="ED7D31" w:themeColor="accent2"/>
          <w:kern w:val="0"/>
          <w:sz w:val="24"/>
          <w:szCs w:val="24"/>
          <w:u w:val="single"/>
          <w:lang w:eastAsia="en-US"/>
        </w:rPr>
        <w:t>Top Sites</w:t>
      </w:r>
      <w:r w:rsidRPr="005402B8" w:rsidR="00F90783">
        <w:rPr>
          <w:rFonts w:cs="Arial" w:asciiTheme="minorHAnsi" w:hAnsiTheme="minorHAnsi" w:eastAsiaTheme="minorHAnsi"/>
          <w:bCs w:val="0"/>
          <w:color w:val="ED7D31" w:themeColor="accent2"/>
          <w:kern w:val="0"/>
          <w:sz w:val="24"/>
          <w:szCs w:val="24"/>
          <w:u w:val="single"/>
          <w:lang w:eastAsia="en-US"/>
        </w:rPr>
        <w:t xml:space="preserve"> </w:t>
      </w:r>
      <w:r w:rsidRPr="00075790">
        <w:rPr>
          <w:rFonts w:cs="Arial" w:asciiTheme="minorHAnsi" w:hAnsiTheme="minorHAnsi" w:eastAsiaTheme="minorHAnsi"/>
          <w:bCs w:val="0"/>
          <w:color w:val="ED7D31" w:themeColor="accent2"/>
          <w:kern w:val="0"/>
          <w:sz w:val="24"/>
          <w:szCs w:val="24"/>
          <w:u w:val="single"/>
          <w:lang w:eastAsia="en-US"/>
        </w:rPr>
        <w:t>:</w:t>
      </w:r>
    </w:p>
    <w:p w:rsidRPr="00075790" w:rsidR="00075790" w:rsidP="00AB5850" w:rsidRDefault="00F90783" w14:paraId="26E4FC52" w14:textId="71317DD4">
      <w:pPr>
        <w:jc w:val="center"/>
        <w:rPr>
          <w:sz w:val="24"/>
          <w:szCs w:val="24"/>
        </w:rPr>
      </w:pPr>
      <w:r w:rsidRPr="00AB5850">
        <w:rPr>
          <w:sz w:val="24"/>
          <w:szCs w:val="24"/>
        </w:rPr>
        <w:t>Visualisez</w:t>
      </w:r>
      <w:r w:rsidRPr="00AB5850">
        <w:rPr>
          <w:sz w:val="24"/>
          <w:szCs w:val="24"/>
        </w:rPr>
        <w:t xml:space="preserve"> </w:t>
      </w:r>
      <w:r w:rsidRPr="00AB5850" w:rsidR="00C55A87">
        <w:rPr>
          <w:sz w:val="24"/>
          <w:szCs w:val="24"/>
        </w:rPr>
        <w:t>sur quels sites</w:t>
      </w:r>
      <w:r w:rsidRPr="00AB5850">
        <w:rPr>
          <w:sz w:val="24"/>
          <w:szCs w:val="24"/>
        </w:rPr>
        <w:t xml:space="preserve"> se déroulent les conversations sur votre marque</w:t>
      </w:r>
      <w:r w:rsidRPr="00075790" w:rsidR="00075790">
        <w:rPr>
          <w:sz w:val="24"/>
          <w:szCs w:val="24"/>
        </w:rPr>
        <w:t>. </w:t>
      </w:r>
    </w:p>
    <w:tbl>
      <w:tblPr>
        <w:tblW w:w="9923" w:type="dxa"/>
        <w:tblLayout w:type="fixed"/>
        <w:tblCellMar>
          <w:top w:w="15" w:type="dxa"/>
          <w:left w:w="15" w:type="dxa"/>
          <w:bottom w:w="15" w:type="dxa"/>
          <w:right w:w="15" w:type="dxa"/>
        </w:tblCellMar>
        <w:tblLook w:val="04A0" w:firstRow="1" w:lastRow="0" w:firstColumn="1" w:lastColumn="0" w:noHBand="0" w:noVBand="1"/>
      </w:tblPr>
      <w:tblGrid>
        <w:gridCol w:w="4083"/>
        <w:gridCol w:w="5840"/>
      </w:tblGrid>
      <w:tr w:rsidRPr="00075790" w:rsidR="00075790" w:rsidTr="1BCD7D5B" w14:paraId="3FAEA56F" w14:textId="77777777">
        <w:tc>
          <w:tcPr>
            <w:tcW w:w="4083" w:type="dxa"/>
            <w:shd w:val="clear" w:color="auto" w:fill="auto"/>
            <w:tcMar>
              <w:top w:w="0" w:type="dxa"/>
              <w:left w:w="0" w:type="dxa"/>
              <w:bottom w:w="0" w:type="dxa"/>
              <w:right w:w="0" w:type="dxa"/>
            </w:tcMar>
            <w:vAlign w:val="center"/>
            <w:hideMark/>
          </w:tcPr>
          <w:p w:rsidRPr="00075790" w:rsidR="00075790" w:rsidP="00075790" w:rsidRDefault="00075790" w14:paraId="39B0A331" w14:textId="7B6B14B5">
            <w:pPr>
              <w:spacing w:after="0" w:line="240" w:lineRule="auto"/>
              <w:rPr>
                <w:rFonts w:cs="Arial"/>
                <w:sz w:val="24"/>
                <w:szCs w:val="24"/>
              </w:rPr>
            </w:pPr>
            <w:r w:rsidRPr="00075790">
              <w:rPr>
                <w:rFonts w:cs="Arial"/>
                <w:b/>
                <w:bCs/>
                <w:sz w:val="24"/>
                <w:szCs w:val="24"/>
              </w:rPr>
              <w:t>Top Sites</w:t>
            </w:r>
            <w:r w:rsidR="00750541">
              <w:rPr>
                <w:rFonts w:cs="Arial"/>
                <w:sz w:val="24"/>
                <w:szCs w:val="24"/>
              </w:rPr>
              <w:t xml:space="preserve"> </w:t>
            </w:r>
            <w:r w:rsidRPr="00075790">
              <w:rPr>
                <w:rFonts w:cs="Arial"/>
                <w:sz w:val="24"/>
                <w:szCs w:val="24"/>
              </w:rPr>
              <w:t>: </w:t>
            </w:r>
            <w:r w:rsidRPr="00750541" w:rsidR="00C55A87">
              <w:rPr>
                <w:rFonts w:cs="Arial"/>
                <w:sz w:val="24"/>
                <w:szCs w:val="24"/>
              </w:rPr>
              <w:t>Liste des 10 premiers domaines dans les résultats où la mention se produit, triée par fréquence de mention</w:t>
            </w:r>
            <w:r w:rsidRPr="00075790">
              <w:rPr>
                <w:rFonts w:ascii="Times New Roman" w:hAnsi="Times New Roman" w:eastAsia="Times New Roman" w:cs="Times New Roman"/>
                <w:sz w:val="24"/>
                <w:szCs w:val="24"/>
                <w:lang w:eastAsia="fr-FR"/>
              </w:rPr>
              <w:t>.</w:t>
            </w:r>
          </w:p>
        </w:tc>
        <w:tc>
          <w:tcPr>
            <w:tcW w:w="5840" w:type="dxa"/>
            <w:shd w:val="clear" w:color="auto" w:fill="auto"/>
            <w:tcMar>
              <w:top w:w="0" w:type="dxa"/>
              <w:left w:w="0" w:type="dxa"/>
              <w:bottom w:w="0" w:type="dxa"/>
              <w:right w:w="0" w:type="dxa"/>
            </w:tcMar>
            <w:vAlign w:val="center"/>
            <w:hideMark/>
          </w:tcPr>
          <w:p w:rsidRPr="00075790" w:rsidR="00075790" w:rsidP="00075790" w:rsidRDefault="00075790" w14:paraId="48715AA1" w14:textId="7D2C74F9">
            <w:pPr>
              <w:spacing w:after="0" w:line="240" w:lineRule="auto"/>
              <w:rPr>
                <w:rFonts w:ascii="Times New Roman" w:hAnsi="Times New Roman" w:eastAsia="Times New Roman" w:cs="Times New Roman"/>
                <w:sz w:val="24"/>
                <w:szCs w:val="24"/>
                <w:lang w:eastAsia="fr-FR"/>
              </w:rPr>
            </w:pPr>
            <w:r w:rsidR="00075790">
              <w:drawing>
                <wp:inline wp14:editId="7D84FBF0" wp14:anchorId="102B42BA">
                  <wp:extent cx="3567451" cy="2906468"/>
                  <wp:effectExtent l="0" t="0" r="0" b="8255"/>
                  <wp:docPr id="8" name="Image 8" descr="Une image contenant texte, capture d’écran, moniteur&#10;&#10;Description générée automatiquement" title=""/>
                  <wp:cNvGraphicFramePr>
                    <a:graphicFrameLocks noChangeAspect="1"/>
                  </wp:cNvGraphicFramePr>
                  <a:graphic>
                    <a:graphicData uri="http://schemas.openxmlformats.org/drawingml/2006/picture">
                      <pic:pic>
                        <pic:nvPicPr>
                          <pic:cNvPr id="0" name="Image 8"/>
                          <pic:cNvPicPr/>
                        </pic:nvPicPr>
                        <pic:blipFill>
                          <a:blip r:embed="R53993c212ea0441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67451" cy="2906468"/>
                          </a:xfrm>
                          <a:prstGeom prst="rect">
                            <a:avLst/>
                          </a:prstGeom>
                        </pic:spPr>
                      </pic:pic>
                    </a:graphicData>
                  </a:graphic>
                </wp:inline>
              </w:drawing>
            </w:r>
          </w:p>
        </w:tc>
      </w:tr>
    </w:tbl>
    <w:p w:rsidRPr="00075790" w:rsidR="00075790" w:rsidP="00075790" w:rsidRDefault="00075790" w14:paraId="2A0D7016" w14:textId="77777777">
      <w:pPr>
        <w:spacing w:before="300" w:after="300" w:line="240" w:lineRule="auto"/>
        <w:rPr>
          <w:rFonts w:ascii="Montserrat" w:hAnsi="Montserrat" w:eastAsia="Times New Roman" w:cs="Times New Roman"/>
          <w:color w:val="333333"/>
          <w:sz w:val="24"/>
          <w:szCs w:val="24"/>
          <w:lang w:eastAsia="fr-FR"/>
        </w:rPr>
      </w:pPr>
    </w:p>
    <w:p w:rsidRPr="00075790" w:rsidR="00075790" w:rsidP="003C6D5D" w:rsidRDefault="00075790" w14:paraId="6091D0E2" w14:textId="46D9DA04">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075790">
        <w:rPr>
          <w:rFonts w:cs="Arial" w:asciiTheme="minorHAnsi" w:hAnsiTheme="minorHAnsi" w:eastAsiaTheme="minorHAnsi"/>
          <w:bCs w:val="0"/>
          <w:color w:val="ED7D31" w:themeColor="accent2"/>
          <w:kern w:val="0"/>
          <w:sz w:val="24"/>
          <w:szCs w:val="24"/>
          <w:u w:val="single"/>
          <w:lang w:eastAsia="en-US"/>
        </w:rPr>
        <w:t xml:space="preserve">Top </w:t>
      </w:r>
      <w:r w:rsidRPr="003C6D5D" w:rsidR="00C55A87">
        <w:rPr>
          <w:rFonts w:cs="Arial" w:asciiTheme="minorHAnsi" w:hAnsiTheme="minorHAnsi" w:eastAsiaTheme="minorHAnsi"/>
          <w:bCs w:val="0"/>
          <w:color w:val="ED7D31" w:themeColor="accent2"/>
          <w:kern w:val="0"/>
          <w:sz w:val="24"/>
          <w:szCs w:val="24"/>
          <w:u w:val="single"/>
          <w:lang w:eastAsia="en-US"/>
        </w:rPr>
        <w:t>Auteurs</w:t>
      </w:r>
      <w:r w:rsidRPr="00075790">
        <w:rPr>
          <w:rFonts w:cs="Arial" w:asciiTheme="minorHAnsi" w:hAnsiTheme="minorHAnsi" w:eastAsiaTheme="minorHAnsi"/>
          <w:bCs w:val="0"/>
          <w:color w:val="ED7D31" w:themeColor="accent2"/>
          <w:kern w:val="0"/>
          <w:sz w:val="24"/>
          <w:szCs w:val="24"/>
          <w:u w:val="single"/>
          <w:lang w:eastAsia="en-US"/>
        </w:rPr>
        <w:t>:</w:t>
      </w:r>
    </w:p>
    <w:p w:rsidRPr="00075790" w:rsidR="00075790" w:rsidP="00AD37BC" w:rsidRDefault="00C55A87" w14:paraId="55076696" w14:textId="37CE589A">
      <w:pPr>
        <w:jc w:val="center"/>
        <w:rPr>
          <w:sz w:val="24"/>
          <w:szCs w:val="24"/>
        </w:rPr>
      </w:pPr>
      <w:r w:rsidRPr="00AD37BC">
        <w:rPr>
          <w:sz w:val="24"/>
          <w:szCs w:val="24"/>
        </w:rPr>
        <w:t>Visualisez</w:t>
      </w:r>
      <w:r w:rsidRPr="00AD37BC">
        <w:rPr>
          <w:sz w:val="24"/>
          <w:szCs w:val="24"/>
        </w:rPr>
        <w:t xml:space="preserve"> qui parle de votre marque</w:t>
      </w:r>
      <w:r w:rsidRPr="00075790" w:rsidR="00075790">
        <w:rPr>
          <w:sz w:val="24"/>
          <w:szCs w:val="24"/>
        </w:rPr>
        <w:t>.</w:t>
      </w:r>
    </w:p>
    <w:tbl>
      <w:tblPr>
        <w:tblW w:w="10206" w:type="dxa"/>
        <w:tblCellMar>
          <w:top w:w="15" w:type="dxa"/>
          <w:left w:w="15" w:type="dxa"/>
          <w:bottom w:w="15" w:type="dxa"/>
          <w:right w:w="15" w:type="dxa"/>
        </w:tblCellMar>
        <w:tblLook w:val="04A0" w:firstRow="1" w:lastRow="0" w:firstColumn="1" w:lastColumn="0" w:noHBand="0" w:noVBand="1"/>
      </w:tblPr>
      <w:tblGrid>
        <w:gridCol w:w="3988"/>
        <w:gridCol w:w="6218"/>
      </w:tblGrid>
      <w:tr w:rsidRPr="00075790" w:rsidR="00075790" w:rsidTr="1BCD7D5B" w14:paraId="0C150E3E" w14:textId="77777777">
        <w:tc>
          <w:tcPr>
            <w:tcW w:w="4178" w:type="dxa"/>
            <w:shd w:val="clear" w:color="auto" w:fill="auto"/>
            <w:tcMar>
              <w:top w:w="0" w:type="dxa"/>
              <w:left w:w="0" w:type="dxa"/>
              <w:bottom w:w="0" w:type="dxa"/>
              <w:right w:w="0" w:type="dxa"/>
            </w:tcMar>
            <w:vAlign w:val="center"/>
            <w:hideMark/>
          </w:tcPr>
          <w:p w:rsidRPr="00075790" w:rsidR="00075790" w:rsidP="00075790" w:rsidRDefault="00075790" w14:paraId="17F76555" w14:textId="40D65B53">
            <w:pPr>
              <w:spacing w:after="0" w:line="240" w:lineRule="auto"/>
              <w:rPr>
                <w:rFonts w:ascii="Times New Roman" w:hAnsi="Times New Roman" w:eastAsia="Times New Roman" w:cs="Times New Roman"/>
                <w:sz w:val="24"/>
                <w:szCs w:val="24"/>
                <w:lang w:eastAsia="fr-FR"/>
              </w:rPr>
            </w:pPr>
            <w:r w:rsidRPr="00075790">
              <w:rPr>
                <w:rFonts w:cs="Arial"/>
                <w:b/>
                <w:bCs/>
                <w:sz w:val="24"/>
                <w:szCs w:val="24"/>
              </w:rPr>
              <w:t xml:space="preserve">Top </w:t>
            </w:r>
            <w:r w:rsidRPr="006F6AA8" w:rsidR="00C55A87">
              <w:rPr>
                <w:rFonts w:cs="Arial"/>
                <w:b/>
                <w:bCs/>
                <w:sz w:val="24"/>
                <w:szCs w:val="24"/>
              </w:rPr>
              <w:t>Auteurs</w:t>
            </w:r>
            <w:r w:rsidRPr="006F6AA8" w:rsidR="00C55A87">
              <w:rPr>
                <w:rFonts w:cs="Arial"/>
                <w:sz w:val="24"/>
                <w:szCs w:val="24"/>
              </w:rPr>
              <w:t xml:space="preserve"> </w:t>
            </w:r>
            <w:r w:rsidRPr="00075790">
              <w:rPr>
                <w:rFonts w:cs="Arial"/>
                <w:sz w:val="24"/>
                <w:szCs w:val="24"/>
              </w:rPr>
              <w:t>: </w:t>
            </w:r>
            <w:r w:rsidRPr="006F6AA8" w:rsidR="004B0711">
              <w:rPr>
                <w:rFonts w:cs="Arial"/>
                <w:sz w:val="24"/>
                <w:szCs w:val="24"/>
              </w:rPr>
              <w:t xml:space="preserve">Liste des 10 meilleurs auteurs sur n'importe quelle plate-forme pour laquelle il existe un champ d'auteur rempli (généralement Twitter, </w:t>
            </w:r>
            <w:proofErr w:type="spellStart"/>
            <w:r w:rsidRPr="006F6AA8" w:rsidR="004B0711">
              <w:rPr>
                <w:rFonts w:cs="Arial"/>
                <w:sz w:val="24"/>
                <w:szCs w:val="24"/>
              </w:rPr>
              <w:t>Reddit</w:t>
            </w:r>
            <w:proofErr w:type="spellEnd"/>
            <w:r w:rsidRPr="006F6AA8" w:rsidR="004B0711">
              <w:rPr>
                <w:rFonts w:cs="Arial"/>
                <w:sz w:val="24"/>
                <w:szCs w:val="24"/>
              </w:rPr>
              <w:t xml:space="preserve"> et Tumblr), trié par fréquence de mentions</w:t>
            </w:r>
            <w:r w:rsidR="004B0711">
              <w:rPr>
                <w:rFonts w:ascii="Times New Roman" w:hAnsi="Times New Roman" w:eastAsia="Times New Roman" w:cs="Times New Roman"/>
                <w:sz w:val="24"/>
                <w:szCs w:val="24"/>
                <w:lang w:eastAsia="fr-FR"/>
              </w:rPr>
              <w:t>.</w:t>
            </w:r>
          </w:p>
        </w:tc>
        <w:tc>
          <w:tcPr>
            <w:tcW w:w="6028" w:type="dxa"/>
            <w:shd w:val="clear" w:color="auto" w:fill="auto"/>
            <w:tcMar>
              <w:top w:w="0" w:type="dxa"/>
              <w:left w:w="0" w:type="dxa"/>
              <w:bottom w:w="0" w:type="dxa"/>
              <w:right w:w="0" w:type="dxa"/>
            </w:tcMar>
            <w:vAlign w:val="center"/>
            <w:hideMark/>
          </w:tcPr>
          <w:p w:rsidRPr="00075790" w:rsidR="00075790" w:rsidP="00075790" w:rsidRDefault="00075790" w14:paraId="08F72362" w14:textId="79791240">
            <w:pPr>
              <w:spacing w:after="0" w:line="240" w:lineRule="auto"/>
              <w:rPr>
                <w:rFonts w:ascii="Times New Roman" w:hAnsi="Times New Roman" w:eastAsia="Times New Roman" w:cs="Times New Roman"/>
                <w:sz w:val="24"/>
                <w:szCs w:val="24"/>
                <w:lang w:eastAsia="fr-FR"/>
              </w:rPr>
            </w:pPr>
            <w:r w:rsidR="00075790">
              <w:drawing>
                <wp:inline wp14:editId="5E3FEB42" wp14:anchorId="66AB9BDC">
                  <wp:extent cx="3948765" cy="3129906"/>
                  <wp:effectExtent l="0" t="0" r="0" b="0"/>
                  <wp:docPr id="7" name="Image 7" descr="Une image contenant table&#10;&#10;Description générée automatiquement" title=""/>
                  <wp:cNvGraphicFramePr>
                    <a:graphicFrameLocks noChangeAspect="1"/>
                  </wp:cNvGraphicFramePr>
                  <a:graphic>
                    <a:graphicData uri="http://schemas.openxmlformats.org/drawingml/2006/picture">
                      <pic:pic>
                        <pic:nvPicPr>
                          <pic:cNvPr id="0" name="Image 7"/>
                          <pic:cNvPicPr/>
                        </pic:nvPicPr>
                        <pic:blipFill>
                          <a:blip r:embed="R05f7b56d4ab9413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48765" cy="3129906"/>
                          </a:xfrm>
                          <a:prstGeom prst="rect">
                            <a:avLst/>
                          </a:prstGeom>
                        </pic:spPr>
                      </pic:pic>
                    </a:graphicData>
                  </a:graphic>
                </wp:inline>
              </w:drawing>
            </w:r>
          </w:p>
        </w:tc>
      </w:tr>
    </w:tbl>
    <w:p w:rsidR="0068196A" w:rsidP="00075790" w:rsidRDefault="0068196A" w14:paraId="1ED01760" w14:textId="353143A2">
      <w:pPr>
        <w:spacing w:before="300" w:after="300" w:line="240" w:lineRule="auto"/>
        <w:rPr>
          <w:rFonts w:ascii="Montserrat" w:hAnsi="Montserrat" w:eastAsia="Times New Roman" w:cs="Times New Roman"/>
          <w:color w:val="333333"/>
          <w:sz w:val="24"/>
          <w:szCs w:val="24"/>
          <w:lang w:val="en-US" w:eastAsia="fr-FR"/>
        </w:rPr>
      </w:pPr>
    </w:p>
    <w:p w:rsidR="0068196A" w:rsidRDefault="0068196A" w14:paraId="3DFC810F" w14:textId="77777777">
      <w:pPr>
        <w:rPr>
          <w:rFonts w:ascii="Montserrat" w:hAnsi="Montserrat" w:eastAsia="Times New Roman" w:cs="Times New Roman"/>
          <w:color w:val="333333"/>
          <w:sz w:val="24"/>
          <w:szCs w:val="24"/>
          <w:lang w:val="en-US" w:eastAsia="fr-FR"/>
        </w:rPr>
      </w:pPr>
      <w:r>
        <w:rPr>
          <w:rFonts w:ascii="Montserrat" w:hAnsi="Montserrat" w:eastAsia="Times New Roman" w:cs="Times New Roman"/>
          <w:color w:val="333333"/>
          <w:sz w:val="24"/>
          <w:szCs w:val="24"/>
          <w:lang w:val="en-US" w:eastAsia="fr-FR"/>
        </w:rPr>
        <w:br w:type="page"/>
      </w:r>
    </w:p>
    <w:p w:rsidRPr="00075790" w:rsidR="00075790" w:rsidP="00075790" w:rsidRDefault="00075790" w14:paraId="64EEB8B7" w14:textId="77777777">
      <w:pPr>
        <w:spacing w:before="300" w:after="300" w:line="240" w:lineRule="auto"/>
        <w:rPr>
          <w:rFonts w:ascii="Montserrat" w:hAnsi="Montserrat" w:eastAsia="Times New Roman" w:cs="Times New Roman"/>
          <w:color w:val="333333"/>
          <w:sz w:val="24"/>
          <w:szCs w:val="24"/>
          <w:lang w:val="en-US" w:eastAsia="fr-FR"/>
        </w:rPr>
      </w:pPr>
    </w:p>
    <w:p w:rsidRPr="00075790" w:rsidR="00075790" w:rsidP="00C61E97" w:rsidRDefault="004B0711" w14:paraId="301D6FDA" w14:textId="750E140C">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C61E97">
        <w:rPr>
          <w:rFonts w:cs="Arial" w:asciiTheme="minorHAnsi" w:hAnsiTheme="minorHAnsi" w:eastAsiaTheme="minorHAnsi"/>
          <w:bCs w:val="0"/>
          <w:color w:val="ED7D31" w:themeColor="accent2"/>
          <w:kern w:val="0"/>
          <w:sz w:val="24"/>
          <w:szCs w:val="24"/>
          <w:u w:val="single"/>
          <w:lang w:eastAsia="en-US"/>
        </w:rPr>
        <w:t xml:space="preserve">Principaux centres d’intérêt : </w:t>
      </w:r>
    </w:p>
    <w:p w:rsidRPr="00075790" w:rsidR="00075790" w:rsidP="00F868FB" w:rsidRDefault="00EB4B5D" w14:paraId="7458DDF3" w14:textId="28485525">
      <w:pPr>
        <w:jc w:val="center"/>
        <w:rPr>
          <w:sz w:val="24"/>
          <w:szCs w:val="24"/>
        </w:rPr>
      </w:pPr>
      <w:r w:rsidRPr="00F868FB">
        <w:rPr>
          <w:sz w:val="24"/>
          <w:szCs w:val="24"/>
        </w:rPr>
        <w:t xml:space="preserve">Obtenez une </w:t>
      </w:r>
      <w:r w:rsidRPr="00F868FB" w:rsidR="00AF1680">
        <w:rPr>
          <w:sz w:val="24"/>
          <w:szCs w:val="24"/>
        </w:rPr>
        <w:t>visibilité sur les centres d’intérêt</w:t>
      </w:r>
      <w:r w:rsidRPr="00F868FB">
        <w:rPr>
          <w:sz w:val="24"/>
          <w:szCs w:val="24"/>
        </w:rPr>
        <w:t xml:space="preserve"> du client final de votre marque qui parle de vous. Utilisez-le pour formuler des campagnes, des messages ou même pour voir si vous avez un impact sur les bonnes personnes.</w:t>
      </w:r>
    </w:p>
    <w:tbl>
      <w:tblPr>
        <w:tblW w:w="10206" w:type="dxa"/>
        <w:tblCellMar>
          <w:top w:w="15" w:type="dxa"/>
          <w:left w:w="15" w:type="dxa"/>
          <w:bottom w:w="15" w:type="dxa"/>
          <w:right w:w="15" w:type="dxa"/>
        </w:tblCellMar>
        <w:tblLook w:val="04A0" w:firstRow="1" w:lastRow="0" w:firstColumn="1" w:lastColumn="0" w:noHBand="0" w:noVBand="1"/>
      </w:tblPr>
      <w:tblGrid>
        <w:gridCol w:w="3535"/>
        <w:gridCol w:w="6671"/>
      </w:tblGrid>
      <w:tr w:rsidRPr="00075790" w:rsidR="00075790" w:rsidTr="1BCD7D5B" w14:paraId="04AB1BAB" w14:textId="77777777">
        <w:tc>
          <w:tcPr>
            <w:tcW w:w="3992" w:type="dxa"/>
            <w:shd w:val="clear" w:color="auto" w:fill="auto"/>
            <w:tcMar>
              <w:top w:w="0" w:type="dxa"/>
              <w:left w:w="0" w:type="dxa"/>
              <w:bottom w:w="0" w:type="dxa"/>
              <w:right w:w="0" w:type="dxa"/>
            </w:tcMar>
            <w:vAlign w:val="center"/>
            <w:hideMark/>
          </w:tcPr>
          <w:p w:rsidRPr="00075790" w:rsidR="00075790" w:rsidP="006C657F" w:rsidRDefault="00AF1680" w14:paraId="1047B8BA" w14:textId="43BD6A4F">
            <w:pPr>
              <w:jc w:val="both"/>
              <w:rPr>
                <w:rFonts w:ascii="Times New Roman" w:hAnsi="Times New Roman" w:eastAsia="Times New Roman" w:cs="Times New Roman"/>
                <w:sz w:val="24"/>
                <w:szCs w:val="24"/>
                <w:lang w:eastAsia="fr-FR"/>
              </w:rPr>
            </w:pPr>
            <w:r w:rsidRPr="006C657F">
              <w:rPr>
                <w:rFonts w:cs="Arial"/>
                <w:b/>
                <w:bCs/>
                <w:sz w:val="24"/>
                <w:szCs w:val="24"/>
              </w:rPr>
              <w:t xml:space="preserve">Principaux </w:t>
            </w:r>
            <w:r w:rsidRPr="006C657F">
              <w:rPr>
                <w:rFonts w:cs="Arial"/>
                <w:b/>
                <w:bCs/>
                <w:sz w:val="24"/>
                <w:szCs w:val="24"/>
              </w:rPr>
              <w:t>centres d’intérêt</w:t>
            </w:r>
            <w:r w:rsidRPr="006C657F">
              <w:rPr>
                <w:rFonts w:cs="Arial"/>
                <w:sz w:val="24"/>
                <w:szCs w:val="24"/>
              </w:rPr>
              <w:t xml:space="preserve"> </w:t>
            </w:r>
            <w:r w:rsidRPr="00075790" w:rsidR="00075790">
              <w:rPr>
                <w:rFonts w:cs="Arial"/>
                <w:sz w:val="24"/>
                <w:szCs w:val="24"/>
              </w:rPr>
              <w:t>: </w:t>
            </w:r>
            <w:r w:rsidRPr="006C657F" w:rsidR="00CB3C0A">
              <w:rPr>
                <w:rFonts w:cs="Arial"/>
                <w:sz w:val="24"/>
                <w:szCs w:val="24"/>
              </w:rPr>
              <w:t>Liste des 10 premiers centres d'intérêt associés aux auteurs de la mention renvoyée par la recherche. Ils sont triés par fréquence de mention.</w:t>
            </w:r>
          </w:p>
        </w:tc>
        <w:tc>
          <w:tcPr>
            <w:tcW w:w="6214" w:type="dxa"/>
            <w:shd w:val="clear" w:color="auto" w:fill="auto"/>
            <w:tcMar>
              <w:top w:w="0" w:type="dxa"/>
              <w:left w:w="0" w:type="dxa"/>
              <w:bottom w:w="0" w:type="dxa"/>
              <w:right w:w="0" w:type="dxa"/>
            </w:tcMar>
            <w:vAlign w:val="center"/>
            <w:hideMark/>
          </w:tcPr>
          <w:p w:rsidRPr="00075790" w:rsidR="00075790" w:rsidP="00075790" w:rsidRDefault="00075790" w14:paraId="2A867E61" w14:textId="46E903A6">
            <w:pPr>
              <w:spacing w:after="0" w:line="240" w:lineRule="auto"/>
              <w:rPr>
                <w:rFonts w:ascii="Times New Roman" w:hAnsi="Times New Roman" w:eastAsia="Times New Roman" w:cs="Times New Roman"/>
                <w:sz w:val="24"/>
                <w:szCs w:val="24"/>
                <w:lang w:eastAsia="fr-FR"/>
              </w:rPr>
            </w:pPr>
            <w:r w:rsidR="00075790">
              <w:drawing>
                <wp:inline wp14:editId="36B9FF99" wp14:anchorId="60874575">
                  <wp:extent cx="4236272" cy="3406391"/>
                  <wp:effectExtent l="0" t="0" r="0" b="3810"/>
                  <wp:docPr id="6" name="Image 6" descr="Une image contenant table&#10;&#10;Description générée automatiquement" title=""/>
                  <wp:cNvGraphicFramePr>
                    <a:graphicFrameLocks noChangeAspect="1"/>
                  </wp:cNvGraphicFramePr>
                  <a:graphic>
                    <a:graphicData uri="http://schemas.openxmlformats.org/drawingml/2006/picture">
                      <pic:pic>
                        <pic:nvPicPr>
                          <pic:cNvPr id="0" name="Image 6"/>
                          <pic:cNvPicPr/>
                        </pic:nvPicPr>
                        <pic:blipFill>
                          <a:blip r:embed="Rbb2cfe114fc145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36272" cy="3406391"/>
                          </a:xfrm>
                          <a:prstGeom prst="rect">
                            <a:avLst/>
                          </a:prstGeom>
                        </pic:spPr>
                      </pic:pic>
                    </a:graphicData>
                  </a:graphic>
                </wp:inline>
              </w:drawing>
            </w:r>
          </w:p>
        </w:tc>
      </w:tr>
    </w:tbl>
    <w:p w:rsidR="0068196A" w:rsidP="00075790" w:rsidRDefault="0068196A" w14:paraId="7FDCE82D" w14:textId="77777777">
      <w:pPr>
        <w:spacing w:before="300" w:after="300" w:line="240" w:lineRule="auto"/>
        <w:rPr>
          <w:rFonts w:ascii="Montserrat" w:hAnsi="Montserrat" w:eastAsia="Times New Roman" w:cs="Times New Roman"/>
          <w:b/>
          <w:bCs/>
          <w:color w:val="333333"/>
          <w:sz w:val="24"/>
          <w:szCs w:val="24"/>
          <w:lang w:val="en-US" w:eastAsia="fr-FR"/>
        </w:rPr>
      </w:pPr>
    </w:p>
    <w:p w:rsidR="0068196A" w:rsidRDefault="0068196A" w14:paraId="72C36666" w14:textId="77777777">
      <w:pPr>
        <w:rPr>
          <w:rFonts w:ascii="Montserrat" w:hAnsi="Montserrat" w:eastAsia="Times New Roman" w:cs="Times New Roman"/>
          <w:b/>
          <w:bCs/>
          <w:color w:val="333333"/>
          <w:sz w:val="24"/>
          <w:szCs w:val="24"/>
          <w:lang w:val="en-US" w:eastAsia="fr-FR"/>
        </w:rPr>
      </w:pPr>
      <w:r>
        <w:rPr>
          <w:rFonts w:ascii="Montserrat" w:hAnsi="Montserrat" w:eastAsia="Times New Roman" w:cs="Times New Roman"/>
          <w:b/>
          <w:bCs/>
          <w:color w:val="333333"/>
          <w:sz w:val="24"/>
          <w:szCs w:val="24"/>
          <w:lang w:val="en-US" w:eastAsia="fr-FR"/>
        </w:rPr>
        <w:br w:type="page"/>
      </w:r>
    </w:p>
    <w:p w:rsidRPr="00075790" w:rsidR="00075790" w:rsidP="00075790" w:rsidRDefault="00075790" w14:paraId="33512D17" w14:textId="58C40367">
      <w:pPr>
        <w:spacing w:before="300" w:after="300" w:line="240" w:lineRule="auto"/>
        <w:rPr>
          <w:rFonts w:ascii="Montserrat" w:hAnsi="Montserrat" w:eastAsia="Times New Roman" w:cs="Times New Roman"/>
          <w:color w:val="333333"/>
          <w:sz w:val="24"/>
          <w:szCs w:val="24"/>
          <w:lang w:val="en-US" w:eastAsia="fr-FR"/>
        </w:rPr>
      </w:pPr>
      <w:r w:rsidRPr="00075790">
        <w:rPr>
          <w:rFonts w:ascii="Montserrat" w:hAnsi="Montserrat" w:eastAsia="Times New Roman" w:cs="Times New Roman"/>
          <w:b/>
          <w:bCs/>
          <w:color w:val="333333"/>
          <w:sz w:val="24"/>
          <w:szCs w:val="24"/>
          <w:lang w:val="en-US" w:eastAsia="fr-FR"/>
        </w:rPr>
        <w:lastRenderedPageBreak/>
        <w:br/>
      </w:r>
      <w:r w:rsidRPr="00075790">
        <w:rPr>
          <w:rFonts w:ascii="Montserrat" w:hAnsi="Montserrat" w:eastAsia="Times New Roman" w:cs="Times New Roman"/>
          <w:color w:val="333333"/>
          <w:sz w:val="24"/>
          <w:szCs w:val="24"/>
          <w:lang w:val="en-US" w:eastAsia="fr-FR"/>
        </w:rPr>
        <w:t> </w:t>
      </w:r>
    </w:p>
    <w:p w:rsidRPr="00075790" w:rsidR="00075790" w:rsidP="00E57FA8" w:rsidRDefault="00075790" w14:paraId="4C3B8726" w14:textId="22FFD70B">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075790">
        <w:rPr>
          <w:rFonts w:cs="Arial" w:asciiTheme="minorHAnsi" w:hAnsiTheme="minorHAnsi" w:eastAsiaTheme="minorHAnsi"/>
          <w:bCs w:val="0"/>
          <w:color w:val="ED7D31" w:themeColor="accent2"/>
          <w:kern w:val="0"/>
          <w:sz w:val="24"/>
          <w:szCs w:val="24"/>
          <w:u w:val="single"/>
          <w:lang w:eastAsia="en-US"/>
        </w:rPr>
        <w:t>Top Hashtags:</w:t>
      </w:r>
    </w:p>
    <w:p w:rsidRPr="00075790" w:rsidR="00075790" w:rsidP="00075790" w:rsidRDefault="007703F3" w14:paraId="22BC94B3" w14:textId="7993E8B0">
      <w:pPr>
        <w:spacing w:before="450" w:after="150" w:line="240" w:lineRule="auto"/>
        <w:jc w:val="center"/>
        <w:outlineLvl w:val="3"/>
        <w:rPr>
          <w:sz w:val="24"/>
          <w:szCs w:val="24"/>
        </w:rPr>
      </w:pPr>
      <w:r w:rsidRPr="0073487E">
        <w:rPr>
          <w:sz w:val="24"/>
          <w:szCs w:val="24"/>
        </w:rPr>
        <w:t>Identifiez</w:t>
      </w:r>
      <w:r w:rsidRPr="0073487E">
        <w:rPr>
          <w:sz w:val="24"/>
          <w:szCs w:val="24"/>
        </w:rPr>
        <w:t xml:space="preserve"> la conversation autour de votre marque en voyant les hashtags qui lui sont associés.</w:t>
      </w:r>
    </w:p>
    <w:tbl>
      <w:tblPr>
        <w:tblW w:w="9923" w:type="dxa"/>
        <w:tblCellMar>
          <w:top w:w="15" w:type="dxa"/>
          <w:left w:w="15" w:type="dxa"/>
          <w:bottom w:w="15" w:type="dxa"/>
          <w:right w:w="15" w:type="dxa"/>
        </w:tblCellMar>
        <w:tblLook w:val="04A0" w:firstRow="1" w:lastRow="0" w:firstColumn="1" w:lastColumn="0" w:noHBand="0" w:noVBand="1"/>
      </w:tblPr>
      <w:tblGrid>
        <w:gridCol w:w="3892"/>
        <w:gridCol w:w="6031"/>
      </w:tblGrid>
      <w:tr w:rsidRPr="00075790" w:rsidR="00075790" w:rsidTr="1BCD7D5B" w14:paraId="69CBEF8C" w14:textId="77777777">
        <w:tc>
          <w:tcPr>
            <w:tcW w:w="4045" w:type="dxa"/>
            <w:shd w:val="clear" w:color="auto" w:fill="auto"/>
            <w:tcMar>
              <w:top w:w="0" w:type="dxa"/>
              <w:left w:w="0" w:type="dxa"/>
              <w:bottom w:w="0" w:type="dxa"/>
              <w:right w:w="0" w:type="dxa"/>
            </w:tcMar>
            <w:vAlign w:val="center"/>
            <w:hideMark/>
          </w:tcPr>
          <w:p w:rsidRPr="00075790" w:rsidR="00075790" w:rsidP="00315C8F" w:rsidRDefault="00075790" w14:paraId="37A14CFA" w14:textId="49A4FBB5">
            <w:pPr>
              <w:jc w:val="both"/>
              <w:rPr>
                <w:rFonts w:ascii="Times New Roman" w:hAnsi="Times New Roman" w:eastAsia="Times New Roman" w:cs="Times New Roman"/>
                <w:sz w:val="24"/>
                <w:szCs w:val="24"/>
                <w:lang w:eastAsia="fr-FR"/>
              </w:rPr>
            </w:pPr>
            <w:r w:rsidRPr="00075790">
              <w:rPr>
                <w:rFonts w:cs="Arial"/>
                <w:b/>
                <w:bCs/>
                <w:sz w:val="24"/>
                <w:szCs w:val="24"/>
              </w:rPr>
              <w:t>Top Hashtags</w:t>
            </w:r>
            <w:r w:rsidR="00315C8F">
              <w:rPr>
                <w:rFonts w:cs="Arial"/>
                <w:sz w:val="24"/>
                <w:szCs w:val="24"/>
              </w:rPr>
              <w:t xml:space="preserve"> </w:t>
            </w:r>
            <w:r w:rsidRPr="00075790">
              <w:rPr>
                <w:rFonts w:cs="Arial"/>
                <w:sz w:val="24"/>
                <w:szCs w:val="24"/>
              </w:rPr>
              <w:t>: </w:t>
            </w:r>
            <w:r w:rsidRPr="00315C8F" w:rsidR="007703F3">
              <w:rPr>
                <w:rFonts w:cs="Arial"/>
                <w:sz w:val="24"/>
                <w:szCs w:val="24"/>
              </w:rPr>
              <w:t>Liste des 10 hashtags les plus utilisés dans les mentions Twitter de la recherche, triés par fréquence. Sélectionnez un hashtag pour voir une liste de toutes les mentions qui l'utilisent.</w:t>
            </w:r>
          </w:p>
        </w:tc>
        <w:tc>
          <w:tcPr>
            <w:tcW w:w="5878" w:type="dxa"/>
            <w:shd w:val="clear" w:color="auto" w:fill="auto"/>
            <w:tcMar>
              <w:top w:w="0" w:type="dxa"/>
              <w:left w:w="0" w:type="dxa"/>
              <w:bottom w:w="0" w:type="dxa"/>
              <w:right w:w="0" w:type="dxa"/>
            </w:tcMar>
            <w:vAlign w:val="center"/>
            <w:hideMark/>
          </w:tcPr>
          <w:p w:rsidRPr="00075790" w:rsidR="00075790" w:rsidP="00075790" w:rsidRDefault="00075790" w14:paraId="4212E444" w14:textId="674E638A">
            <w:pPr>
              <w:spacing w:after="0" w:line="240" w:lineRule="auto"/>
              <w:rPr>
                <w:rFonts w:ascii="Times New Roman" w:hAnsi="Times New Roman" w:eastAsia="Times New Roman" w:cs="Times New Roman"/>
                <w:sz w:val="24"/>
                <w:szCs w:val="24"/>
                <w:lang w:eastAsia="fr-FR"/>
              </w:rPr>
            </w:pPr>
            <w:r w:rsidR="00075790">
              <w:drawing>
                <wp:inline wp14:editId="1B2D44C4" wp14:anchorId="40807332">
                  <wp:extent cx="3829999" cy="3004457"/>
                  <wp:effectExtent l="0" t="0" r="0" b="5715"/>
                  <wp:docPr id="5" name="Image 5" descr="Une image contenant table&#10;&#10;Description générée automatiquement" title=""/>
                  <wp:cNvGraphicFramePr>
                    <a:graphicFrameLocks noChangeAspect="1"/>
                  </wp:cNvGraphicFramePr>
                  <a:graphic>
                    <a:graphicData uri="http://schemas.openxmlformats.org/drawingml/2006/picture">
                      <pic:pic>
                        <pic:nvPicPr>
                          <pic:cNvPr id="0" name="Image 5"/>
                          <pic:cNvPicPr/>
                        </pic:nvPicPr>
                        <pic:blipFill>
                          <a:blip r:embed="Rb3b9b262fe544a2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29999" cy="3004457"/>
                          </a:xfrm>
                          <a:prstGeom prst="rect">
                            <a:avLst/>
                          </a:prstGeom>
                        </pic:spPr>
                      </pic:pic>
                    </a:graphicData>
                  </a:graphic>
                </wp:inline>
              </w:drawing>
            </w:r>
          </w:p>
        </w:tc>
      </w:tr>
    </w:tbl>
    <w:p w:rsidRPr="00075790" w:rsidR="00075790" w:rsidP="00075790" w:rsidRDefault="00075790" w14:paraId="4FB1CECF" w14:textId="77777777">
      <w:pPr>
        <w:spacing w:before="300" w:after="300" w:line="240" w:lineRule="auto"/>
        <w:rPr>
          <w:rFonts w:ascii="Montserrat" w:hAnsi="Montserrat" w:eastAsia="Times New Roman" w:cs="Times New Roman"/>
          <w:color w:val="333333"/>
          <w:sz w:val="24"/>
          <w:szCs w:val="24"/>
          <w:lang w:val="en-US" w:eastAsia="fr-FR"/>
        </w:rPr>
      </w:pPr>
    </w:p>
    <w:p w:rsidRPr="00075790" w:rsidR="00075790" w:rsidP="00F21436" w:rsidRDefault="00B8222A" w14:paraId="7357CC30" w14:textId="4B62E585">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F21436">
        <w:rPr>
          <w:rFonts w:cs="Arial" w:asciiTheme="minorHAnsi" w:hAnsiTheme="minorHAnsi" w:eastAsiaTheme="minorHAnsi"/>
          <w:bCs w:val="0"/>
          <w:color w:val="ED7D31" w:themeColor="accent2"/>
          <w:kern w:val="0"/>
          <w:sz w:val="24"/>
          <w:szCs w:val="24"/>
          <w:u w:val="single"/>
          <w:lang w:eastAsia="en-US"/>
        </w:rPr>
        <w:t xml:space="preserve">Genre </w:t>
      </w:r>
      <w:r w:rsidRPr="00075790" w:rsidR="00075790">
        <w:rPr>
          <w:rFonts w:cs="Arial" w:asciiTheme="minorHAnsi" w:hAnsiTheme="minorHAnsi" w:eastAsiaTheme="minorHAnsi"/>
          <w:bCs w:val="0"/>
          <w:color w:val="ED7D31" w:themeColor="accent2"/>
          <w:kern w:val="0"/>
          <w:sz w:val="24"/>
          <w:szCs w:val="24"/>
          <w:u w:val="single"/>
          <w:lang w:eastAsia="en-US"/>
        </w:rPr>
        <w:t>:</w:t>
      </w:r>
    </w:p>
    <w:p w:rsidRPr="00075790" w:rsidR="00075790" w:rsidP="003618B8" w:rsidRDefault="00B8222A" w14:paraId="0A414A59" w14:textId="4FBDD5FF">
      <w:pPr>
        <w:jc w:val="center"/>
        <w:rPr>
          <w:sz w:val="24"/>
          <w:szCs w:val="24"/>
        </w:rPr>
      </w:pPr>
      <w:r w:rsidRPr="003618B8">
        <w:rPr>
          <w:sz w:val="24"/>
          <w:szCs w:val="24"/>
        </w:rPr>
        <w:t>Comprendre qui parle de votre marque</w:t>
      </w:r>
      <w:r w:rsidRPr="00075790" w:rsidR="00075790">
        <w:rPr>
          <w:sz w:val="24"/>
          <w:szCs w:val="24"/>
        </w:rPr>
        <w:t>. </w:t>
      </w:r>
    </w:p>
    <w:tbl>
      <w:tblPr>
        <w:tblW w:w="10065" w:type="dxa"/>
        <w:tblCellMar>
          <w:top w:w="15" w:type="dxa"/>
          <w:left w:w="15" w:type="dxa"/>
          <w:bottom w:w="15" w:type="dxa"/>
          <w:right w:w="15" w:type="dxa"/>
        </w:tblCellMar>
        <w:tblLook w:val="04A0" w:firstRow="1" w:lastRow="0" w:firstColumn="1" w:lastColumn="0" w:noHBand="0" w:noVBand="1"/>
      </w:tblPr>
      <w:tblGrid>
        <w:gridCol w:w="3261"/>
        <w:gridCol w:w="6804"/>
      </w:tblGrid>
      <w:tr w:rsidRPr="00075790" w:rsidR="00075790" w:rsidTr="1BCD7D5B" w14:paraId="197080C6" w14:textId="77777777">
        <w:tc>
          <w:tcPr>
            <w:tcW w:w="3261" w:type="dxa"/>
            <w:shd w:val="clear" w:color="auto" w:fill="auto"/>
            <w:tcMar>
              <w:top w:w="0" w:type="dxa"/>
              <w:left w:w="0" w:type="dxa"/>
              <w:bottom w:w="0" w:type="dxa"/>
              <w:right w:w="0" w:type="dxa"/>
            </w:tcMar>
            <w:vAlign w:val="center"/>
            <w:hideMark/>
          </w:tcPr>
          <w:p w:rsidRPr="00075790" w:rsidR="00075790" w:rsidP="00421FE0" w:rsidRDefault="00075790" w14:paraId="05CDE405" w14:textId="120B97A2">
            <w:pPr>
              <w:jc w:val="both"/>
              <w:rPr>
                <w:rFonts w:ascii="Times New Roman" w:hAnsi="Times New Roman" w:eastAsia="Times New Roman" w:cs="Times New Roman"/>
                <w:sz w:val="24"/>
                <w:szCs w:val="24"/>
                <w:lang w:eastAsia="fr-FR"/>
              </w:rPr>
            </w:pPr>
            <w:r w:rsidRPr="00075790">
              <w:rPr>
                <w:rFonts w:cs="Arial"/>
                <w:b/>
                <w:bCs/>
                <w:sz w:val="24"/>
                <w:szCs w:val="24"/>
              </w:rPr>
              <w:t>Gen</w:t>
            </w:r>
            <w:r w:rsidRPr="00421FE0" w:rsidR="00B8222A">
              <w:rPr>
                <w:rFonts w:cs="Arial"/>
                <w:b/>
                <w:bCs/>
                <w:sz w:val="24"/>
                <w:szCs w:val="24"/>
              </w:rPr>
              <w:t>re</w:t>
            </w:r>
            <w:r w:rsidRPr="00421FE0" w:rsidR="00B8222A">
              <w:rPr>
                <w:rFonts w:cs="Arial"/>
                <w:sz w:val="24"/>
                <w:szCs w:val="24"/>
              </w:rPr>
              <w:t xml:space="preserve"> </w:t>
            </w:r>
            <w:r w:rsidRPr="00075790">
              <w:rPr>
                <w:rFonts w:cs="Arial"/>
                <w:sz w:val="24"/>
                <w:szCs w:val="24"/>
              </w:rPr>
              <w:t>: </w:t>
            </w:r>
            <w:r w:rsidRPr="00421FE0" w:rsidR="008C11B9">
              <w:rPr>
                <w:rFonts w:cs="Arial"/>
                <w:sz w:val="24"/>
                <w:szCs w:val="24"/>
              </w:rPr>
              <w:t>une approximation statistique des mentions par genre binaire en pourcentage, basée sur le nom de l'auteur</w:t>
            </w:r>
            <w:r w:rsidRPr="00075790">
              <w:rPr>
                <w:rFonts w:cs="Arial"/>
                <w:sz w:val="24"/>
                <w:szCs w:val="24"/>
              </w:rPr>
              <w:t>.</w:t>
            </w:r>
          </w:p>
        </w:tc>
        <w:tc>
          <w:tcPr>
            <w:tcW w:w="6804" w:type="dxa"/>
            <w:shd w:val="clear" w:color="auto" w:fill="auto"/>
            <w:tcMar>
              <w:top w:w="0" w:type="dxa"/>
              <w:left w:w="0" w:type="dxa"/>
              <w:bottom w:w="0" w:type="dxa"/>
              <w:right w:w="0" w:type="dxa"/>
            </w:tcMar>
            <w:vAlign w:val="center"/>
            <w:hideMark/>
          </w:tcPr>
          <w:p w:rsidRPr="00075790" w:rsidR="00075790" w:rsidP="00075790" w:rsidRDefault="00075790" w14:paraId="46B14352" w14:textId="42E99468">
            <w:pPr>
              <w:spacing w:after="0" w:line="240" w:lineRule="auto"/>
              <w:rPr>
                <w:rFonts w:ascii="Times New Roman" w:hAnsi="Times New Roman" w:eastAsia="Times New Roman" w:cs="Times New Roman"/>
                <w:sz w:val="24"/>
                <w:szCs w:val="24"/>
                <w:lang w:eastAsia="fr-FR"/>
              </w:rPr>
            </w:pPr>
            <w:r w:rsidR="00075790">
              <w:drawing>
                <wp:inline wp14:editId="08E1A41F" wp14:anchorId="1AD008E7">
                  <wp:extent cx="4094650" cy="1758461"/>
                  <wp:effectExtent l="0" t="0" r="1270" b="0"/>
                  <wp:docPr id="4" name="Image 4" descr="Une image contenant texte&#10;&#10;Description générée automatiquement" title=""/>
                  <wp:cNvGraphicFramePr>
                    <a:graphicFrameLocks noChangeAspect="1"/>
                  </wp:cNvGraphicFramePr>
                  <a:graphic>
                    <a:graphicData uri="http://schemas.openxmlformats.org/drawingml/2006/picture">
                      <pic:pic>
                        <pic:nvPicPr>
                          <pic:cNvPr id="0" name="Image 4"/>
                          <pic:cNvPicPr/>
                        </pic:nvPicPr>
                        <pic:blipFill>
                          <a:blip r:embed="R51dbfb5d8adb4c6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94650" cy="1758461"/>
                          </a:xfrm>
                          <a:prstGeom prst="rect">
                            <a:avLst/>
                          </a:prstGeom>
                        </pic:spPr>
                      </pic:pic>
                    </a:graphicData>
                  </a:graphic>
                </wp:inline>
              </w:drawing>
            </w:r>
          </w:p>
        </w:tc>
      </w:tr>
    </w:tbl>
    <w:p w:rsidR="0068196A" w:rsidP="00075790" w:rsidRDefault="0068196A" w14:paraId="0C08F98F" w14:textId="34095D84">
      <w:pPr>
        <w:spacing w:before="300" w:after="300" w:line="240" w:lineRule="auto"/>
        <w:rPr>
          <w:rFonts w:ascii="Montserrat" w:hAnsi="Montserrat" w:eastAsia="Times New Roman" w:cs="Times New Roman"/>
          <w:color w:val="333333"/>
          <w:sz w:val="24"/>
          <w:szCs w:val="24"/>
          <w:lang w:val="en-US" w:eastAsia="fr-FR"/>
        </w:rPr>
      </w:pPr>
    </w:p>
    <w:p w:rsidR="0068196A" w:rsidRDefault="0068196A" w14:paraId="66556ED6" w14:textId="77777777">
      <w:pPr>
        <w:rPr>
          <w:rFonts w:ascii="Montserrat" w:hAnsi="Montserrat" w:eastAsia="Times New Roman" w:cs="Times New Roman"/>
          <w:color w:val="333333"/>
          <w:sz w:val="24"/>
          <w:szCs w:val="24"/>
          <w:lang w:val="en-US" w:eastAsia="fr-FR"/>
        </w:rPr>
      </w:pPr>
      <w:r>
        <w:rPr>
          <w:rFonts w:ascii="Montserrat" w:hAnsi="Montserrat" w:eastAsia="Times New Roman" w:cs="Times New Roman"/>
          <w:color w:val="333333"/>
          <w:sz w:val="24"/>
          <w:szCs w:val="24"/>
          <w:lang w:val="en-US" w:eastAsia="fr-FR"/>
        </w:rPr>
        <w:br w:type="page"/>
      </w:r>
    </w:p>
    <w:p w:rsidRPr="00075790" w:rsidR="00075790" w:rsidP="00075790" w:rsidRDefault="00075790" w14:paraId="1D17C5BB" w14:textId="77777777">
      <w:pPr>
        <w:spacing w:before="300" w:after="300" w:line="240" w:lineRule="auto"/>
        <w:rPr>
          <w:rFonts w:ascii="Montserrat" w:hAnsi="Montserrat" w:eastAsia="Times New Roman" w:cs="Times New Roman"/>
          <w:color w:val="333333"/>
          <w:sz w:val="24"/>
          <w:szCs w:val="24"/>
          <w:lang w:val="en-US" w:eastAsia="fr-FR"/>
        </w:rPr>
      </w:pPr>
    </w:p>
    <w:p w:rsidRPr="00075790" w:rsidR="00075790" w:rsidP="0049491F" w:rsidRDefault="008C11B9" w14:paraId="4F5A9D51" w14:textId="5374BE92">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49491F">
        <w:rPr>
          <w:rFonts w:cs="Arial" w:asciiTheme="minorHAnsi" w:hAnsiTheme="minorHAnsi" w:eastAsiaTheme="minorHAnsi"/>
          <w:bCs w:val="0"/>
          <w:color w:val="ED7D31" w:themeColor="accent2"/>
          <w:kern w:val="0"/>
          <w:sz w:val="24"/>
          <w:szCs w:val="24"/>
          <w:u w:val="single"/>
          <w:lang w:eastAsia="en-US"/>
        </w:rPr>
        <w:t xml:space="preserve">Principales langues </w:t>
      </w:r>
      <w:r w:rsidRPr="00075790" w:rsidR="00075790">
        <w:rPr>
          <w:rFonts w:cs="Arial" w:asciiTheme="minorHAnsi" w:hAnsiTheme="minorHAnsi" w:eastAsiaTheme="minorHAnsi"/>
          <w:bCs w:val="0"/>
          <w:color w:val="ED7D31" w:themeColor="accent2"/>
          <w:kern w:val="0"/>
          <w:sz w:val="24"/>
          <w:szCs w:val="24"/>
          <w:u w:val="single"/>
          <w:lang w:eastAsia="en-US"/>
        </w:rPr>
        <w:t>:</w:t>
      </w:r>
    </w:p>
    <w:p w:rsidRPr="00075790" w:rsidR="00075790" w:rsidP="00C66F2E" w:rsidRDefault="009A02B2" w14:paraId="6252195F" w14:textId="740E8D4F">
      <w:pPr>
        <w:jc w:val="center"/>
        <w:rPr>
          <w:sz w:val="24"/>
          <w:szCs w:val="24"/>
        </w:rPr>
      </w:pPr>
      <w:r w:rsidRPr="00C66F2E">
        <w:rPr>
          <w:sz w:val="24"/>
          <w:szCs w:val="24"/>
        </w:rPr>
        <w:t>Visualisez</w:t>
      </w:r>
      <w:r w:rsidRPr="00C66F2E">
        <w:rPr>
          <w:sz w:val="24"/>
          <w:szCs w:val="24"/>
        </w:rPr>
        <w:t xml:space="preserve"> qui parle de votre marque en </w:t>
      </w:r>
      <w:r w:rsidRPr="00C66F2E">
        <w:rPr>
          <w:sz w:val="24"/>
          <w:szCs w:val="24"/>
        </w:rPr>
        <w:t>prenant en compte la langue utilisée</w:t>
      </w:r>
      <w:r w:rsidRPr="00075790" w:rsidR="00075790">
        <w:rPr>
          <w:sz w:val="24"/>
          <w:szCs w:val="24"/>
        </w:rPr>
        <w:t>.</w:t>
      </w:r>
    </w:p>
    <w:tbl>
      <w:tblPr>
        <w:tblW w:w="9923" w:type="dxa"/>
        <w:tblLayout w:type="fixed"/>
        <w:tblCellMar>
          <w:top w:w="15" w:type="dxa"/>
          <w:left w:w="15" w:type="dxa"/>
          <w:bottom w:w="15" w:type="dxa"/>
          <w:right w:w="15" w:type="dxa"/>
        </w:tblCellMar>
        <w:tblLook w:val="04A0" w:firstRow="1" w:lastRow="0" w:firstColumn="1" w:lastColumn="0" w:noHBand="0" w:noVBand="1"/>
      </w:tblPr>
      <w:tblGrid>
        <w:gridCol w:w="3820"/>
        <w:gridCol w:w="6103"/>
      </w:tblGrid>
      <w:tr w:rsidRPr="00075790" w:rsidR="00075790" w:rsidTr="1BCD7D5B" w14:paraId="79BC5EA2" w14:textId="77777777">
        <w:tc>
          <w:tcPr>
            <w:tcW w:w="3820" w:type="dxa"/>
            <w:shd w:val="clear" w:color="auto" w:fill="auto"/>
            <w:tcMar>
              <w:top w:w="0" w:type="dxa"/>
              <w:left w:w="0" w:type="dxa"/>
              <w:bottom w:w="0" w:type="dxa"/>
              <w:right w:w="0" w:type="dxa"/>
            </w:tcMar>
            <w:vAlign w:val="center"/>
            <w:hideMark/>
          </w:tcPr>
          <w:p w:rsidRPr="00075790" w:rsidR="00075790" w:rsidP="008C2B80" w:rsidRDefault="009A02B2" w14:paraId="02A42F67" w14:textId="1D33EF9A">
            <w:pPr>
              <w:jc w:val="both"/>
              <w:rPr>
                <w:rFonts w:ascii="Times New Roman" w:hAnsi="Times New Roman" w:eastAsia="Times New Roman" w:cs="Times New Roman"/>
                <w:sz w:val="24"/>
                <w:szCs w:val="24"/>
                <w:lang w:eastAsia="fr-FR"/>
              </w:rPr>
            </w:pPr>
            <w:r w:rsidRPr="008C2B80">
              <w:rPr>
                <w:rFonts w:cs="Arial"/>
                <w:b/>
                <w:bCs/>
                <w:sz w:val="24"/>
                <w:szCs w:val="24"/>
              </w:rPr>
              <w:t xml:space="preserve">Principales </w:t>
            </w:r>
            <w:r w:rsidR="008C2B80">
              <w:rPr>
                <w:rFonts w:cs="Arial"/>
                <w:b/>
                <w:bCs/>
                <w:sz w:val="24"/>
                <w:szCs w:val="24"/>
              </w:rPr>
              <w:t>l</w:t>
            </w:r>
            <w:r w:rsidRPr="008C2B80">
              <w:rPr>
                <w:rFonts w:cs="Arial"/>
                <w:b/>
                <w:bCs/>
                <w:sz w:val="24"/>
                <w:szCs w:val="24"/>
              </w:rPr>
              <w:t>angues</w:t>
            </w:r>
            <w:r w:rsidR="008C2B80">
              <w:rPr>
                <w:rFonts w:cs="Arial"/>
                <w:sz w:val="24"/>
                <w:szCs w:val="24"/>
              </w:rPr>
              <w:t xml:space="preserve"> </w:t>
            </w:r>
            <w:r w:rsidRPr="00075790" w:rsidR="00075790">
              <w:rPr>
                <w:rFonts w:cs="Arial"/>
                <w:sz w:val="24"/>
                <w:szCs w:val="24"/>
              </w:rPr>
              <w:t>: </w:t>
            </w:r>
            <w:r w:rsidRPr="008C2B80" w:rsidR="00F363A4">
              <w:rPr>
                <w:rFonts w:cs="Arial"/>
                <w:sz w:val="24"/>
                <w:szCs w:val="24"/>
              </w:rPr>
              <w:t>Une liste des principales langues trouvées dans les résultats de la requête, triées par nombre de mentions, et répertoriant le nombre d'auteurs uniques trouvés écrivant dans chaque langue</w:t>
            </w:r>
            <w:r w:rsidRPr="00075790" w:rsidR="00075790">
              <w:rPr>
                <w:rFonts w:cs="Arial"/>
                <w:sz w:val="24"/>
                <w:szCs w:val="24"/>
              </w:rPr>
              <w:t>.</w:t>
            </w:r>
          </w:p>
        </w:tc>
        <w:tc>
          <w:tcPr>
            <w:tcW w:w="6103" w:type="dxa"/>
            <w:shd w:val="clear" w:color="auto" w:fill="auto"/>
            <w:tcMar>
              <w:top w:w="0" w:type="dxa"/>
              <w:left w:w="0" w:type="dxa"/>
              <w:bottom w:w="0" w:type="dxa"/>
              <w:right w:w="0" w:type="dxa"/>
            </w:tcMar>
            <w:vAlign w:val="center"/>
            <w:hideMark/>
          </w:tcPr>
          <w:p w:rsidRPr="00075790" w:rsidR="00075790" w:rsidP="00075790" w:rsidRDefault="00075790" w14:paraId="6FBB2662" w14:textId="4CB953B7">
            <w:pPr>
              <w:spacing w:after="0" w:line="240" w:lineRule="auto"/>
              <w:rPr>
                <w:rFonts w:ascii="Times New Roman" w:hAnsi="Times New Roman" w:eastAsia="Times New Roman" w:cs="Times New Roman"/>
                <w:sz w:val="24"/>
                <w:szCs w:val="24"/>
                <w:lang w:eastAsia="fr-FR"/>
              </w:rPr>
            </w:pPr>
            <w:r w:rsidR="00075790">
              <w:drawing>
                <wp:inline wp14:editId="4AE38FCE" wp14:anchorId="39F24130">
                  <wp:extent cx="3851533" cy="2639438"/>
                  <wp:effectExtent l="0" t="0" r="0" b="8890"/>
                  <wp:docPr id="3" name="Image 3" descr="Une image contenant table&#10;&#10;Description générée automatiquement" title=""/>
                  <wp:cNvGraphicFramePr>
                    <a:graphicFrameLocks noChangeAspect="1"/>
                  </wp:cNvGraphicFramePr>
                  <a:graphic>
                    <a:graphicData uri="http://schemas.openxmlformats.org/drawingml/2006/picture">
                      <pic:pic>
                        <pic:nvPicPr>
                          <pic:cNvPr id="0" name="Image 3"/>
                          <pic:cNvPicPr/>
                        </pic:nvPicPr>
                        <pic:blipFill>
                          <a:blip r:embed="Ra327e739383148a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51533" cy="2639438"/>
                          </a:xfrm>
                          <a:prstGeom prst="rect">
                            <a:avLst/>
                          </a:prstGeom>
                        </pic:spPr>
                      </pic:pic>
                    </a:graphicData>
                  </a:graphic>
                </wp:inline>
              </w:drawing>
            </w:r>
          </w:p>
        </w:tc>
      </w:tr>
    </w:tbl>
    <w:p w:rsidR="0068196A" w:rsidP="00075790" w:rsidRDefault="00075790" w14:paraId="4A87664F" w14:textId="4CB0D497">
      <w:pPr>
        <w:spacing w:before="450" w:after="150" w:line="240" w:lineRule="auto"/>
        <w:outlineLvl w:val="3"/>
        <w:rPr>
          <w:rFonts w:ascii="Montserrat" w:hAnsi="Montserrat" w:eastAsia="Times New Roman" w:cs="Times New Roman"/>
          <w:color w:val="212121"/>
          <w:sz w:val="27"/>
          <w:szCs w:val="27"/>
          <w:lang w:eastAsia="fr-FR"/>
        </w:rPr>
      </w:pPr>
      <w:r w:rsidRPr="00075790">
        <w:rPr>
          <w:rFonts w:ascii="Montserrat" w:hAnsi="Montserrat" w:eastAsia="Times New Roman" w:cs="Times New Roman"/>
          <w:color w:val="212121"/>
          <w:sz w:val="27"/>
          <w:szCs w:val="27"/>
          <w:lang w:eastAsia="fr-FR"/>
        </w:rPr>
        <w:t>  </w:t>
      </w:r>
    </w:p>
    <w:p w:rsidR="0068196A" w:rsidRDefault="0068196A" w14:paraId="36D8793A" w14:textId="77777777">
      <w:pPr>
        <w:rPr>
          <w:rFonts w:ascii="Montserrat" w:hAnsi="Montserrat" w:eastAsia="Times New Roman" w:cs="Times New Roman"/>
          <w:color w:val="212121"/>
          <w:sz w:val="27"/>
          <w:szCs w:val="27"/>
          <w:lang w:eastAsia="fr-FR"/>
        </w:rPr>
      </w:pPr>
      <w:r>
        <w:rPr>
          <w:rFonts w:ascii="Montserrat" w:hAnsi="Montserrat" w:eastAsia="Times New Roman" w:cs="Times New Roman"/>
          <w:color w:val="212121"/>
          <w:sz w:val="27"/>
          <w:szCs w:val="27"/>
          <w:lang w:eastAsia="fr-FR"/>
        </w:rPr>
        <w:br w:type="page"/>
      </w:r>
    </w:p>
    <w:p w:rsidRPr="00075790" w:rsidR="00075790" w:rsidP="00075790" w:rsidRDefault="00075790" w14:paraId="260C9B5C" w14:textId="77777777">
      <w:pPr>
        <w:spacing w:before="450" w:after="150" w:line="240" w:lineRule="auto"/>
        <w:outlineLvl w:val="3"/>
        <w:rPr>
          <w:rFonts w:ascii="Montserrat" w:hAnsi="Montserrat" w:eastAsia="Times New Roman" w:cs="Times New Roman"/>
          <w:color w:val="212121"/>
          <w:sz w:val="27"/>
          <w:szCs w:val="27"/>
          <w:lang w:eastAsia="fr-FR"/>
        </w:rPr>
      </w:pPr>
    </w:p>
    <w:p w:rsidRPr="00075790" w:rsidR="00075790" w:rsidP="00075790" w:rsidRDefault="00075790" w14:paraId="476CCF79" w14:textId="77777777">
      <w:pPr>
        <w:spacing w:before="300" w:after="300" w:line="240" w:lineRule="auto"/>
        <w:rPr>
          <w:rFonts w:ascii="Montserrat" w:hAnsi="Montserrat" w:eastAsia="Times New Roman" w:cs="Times New Roman"/>
          <w:color w:val="333333"/>
          <w:sz w:val="24"/>
          <w:szCs w:val="24"/>
          <w:lang w:eastAsia="fr-FR"/>
        </w:rPr>
      </w:pPr>
    </w:p>
    <w:p w:rsidRPr="00075790" w:rsidR="00075790" w:rsidP="00C55829" w:rsidRDefault="00F363A4" w14:paraId="34602894" w14:textId="2762F27C">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C55829">
        <w:rPr>
          <w:rFonts w:cs="Arial" w:asciiTheme="minorHAnsi" w:hAnsiTheme="minorHAnsi" w:eastAsiaTheme="minorHAnsi"/>
          <w:bCs w:val="0"/>
          <w:color w:val="ED7D31" w:themeColor="accent2"/>
          <w:kern w:val="0"/>
          <w:sz w:val="24"/>
          <w:szCs w:val="24"/>
          <w:u w:val="single"/>
          <w:lang w:eastAsia="en-US"/>
        </w:rPr>
        <w:t xml:space="preserve">Volume de mentions par pays </w:t>
      </w:r>
      <w:r w:rsidRPr="00075790" w:rsidR="00075790">
        <w:rPr>
          <w:rFonts w:cs="Arial" w:asciiTheme="minorHAnsi" w:hAnsiTheme="minorHAnsi" w:eastAsiaTheme="minorHAnsi"/>
          <w:bCs w:val="0"/>
          <w:color w:val="ED7D31" w:themeColor="accent2"/>
          <w:kern w:val="0"/>
          <w:sz w:val="24"/>
          <w:szCs w:val="24"/>
          <w:u w:val="single"/>
          <w:lang w:eastAsia="en-US"/>
        </w:rPr>
        <w:t>:</w:t>
      </w:r>
    </w:p>
    <w:p w:rsidRPr="00075790" w:rsidR="00075790" w:rsidP="004679A9" w:rsidRDefault="00647D85" w14:paraId="68018483" w14:textId="313341DA">
      <w:pPr>
        <w:jc w:val="center"/>
        <w:rPr>
          <w:sz w:val="24"/>
          <w:szCs w:val="24"/>
        </w:rPr>
      </w:pPr>
      <w:r w:rsidRPr="004679A9">
        <w:rPr>
          <w:sz w:val="24"/>
          <w:szCs w:val="24"/>
        </w:rPr>
        <w:t>Visualisez la localisation de ceux qui parlent de vous</w:t>
      </w:r>
    </w:p>
    <w:tbl>
      <w:tblPr>
        <w:tblW w:w="10206" w:type="dxa"/>
        <w:tblLayout w:type="fixed"/>
        <w:tblCellMar>
          <w:top w:w="15" w:type="dxa"/>
          <w:left w:w="15" w:type="dxa"/>
          <w:bottom w:w="15" w:type="dxa"/>
          <w:right w:w="15" w:type="dxa"/>
        </w:tblCellMar>
        <w:tblLook w:val="04A0" w:firstRow="1" w:lastRow="0" w:firstColumn="1" w:lastColumn="0" w:noHBand="0" w:noVBand="1"/>
      </w:tblPr>
      <w:tblGrid>
        <w:gridCol w:w="3544"/>
        <w:gridCol w:w="6662"/>
      </w:tblGrid>
      <w:tr w:rsidRPr="00075790" w:rsidR="00075790" w:rsidTr="1BCD7D5B" w14:paraId="4F08C39E" w14:textId="77777777">
        <w:tc>
          <w:tcPr>
            <w:tcW w:w="3544" w:type="dxa"/>
            <w:shd w:val="clear" w:color="auto" w:fill="auto"/>
            <w:tcMar>
              <w:top w:w="0" w:type="dxa"/>
              <w:left w:w="0" w:type="dxa"/>
              <w:bottom w:w="0" w:type="dxa"/>
              <w:right w:w="0" w:type="dxa"/>
            </w:tcMar>
            <w:vAlign w:val="center"/>
            <w:hideMark/>
          </w:tcPr>
          <w:p w:rsidRPr="00075790" w:rsidR="00075790" w:rsidP="1BCD7D5B" w:rsidRDefault="00075790" w14:paraId="1D459220" w14:textId="661BE7ED" w14:noSpellErr="1">
            <w:pPr>
              <w:jc w:val="both"/>
              <w:rPr>
                <w:rFonts w:ascii="Calibri" w:hAnsi="Calibri" w:eastAsia="Calibri" w:cs="Calibri" w:asciiTheme="minorAscii" w:hAnsiTheme="minorAscii" w:eastAsiaTheme="minorAscii" w:cstheme="minorAscii"/>
                <w:sz w:val="24"/>
                <w:szCs w:val="24"/>
                <w:lang w:eastAsia="fr-FR"/>
              </w:rPr>
            </w:pPr>
            <w:r w:rsidRPr="1BCD7D5B" w:rsidR="00075790">
              <w:rPr>
                <w:rFonts w:ascii="Calibri" w:hAnsi="Calibri" w:eastAsia="Calibri" w:cs="Calibri" w:asciiTheme="minorAscii" w:hAnsiTheme="minorAscii" w:eastAsiaTheme="minorAscii" w:cstheme="minorAscii"/>
                <w:b w:val="1"/>
                <w:bCs w:val="1"/>
                <w:sz w:val="24"/>
                <w:szCs w:val="24"/>
              </w:rPr>
              <w:t xml:space="preserve">Top </w:t>
            </w:r>
            <w:r w:rsidRPr="1BCD7D5B" w:rsidR="00647D85">
              <w:rPr>
                <w:rFonts w:ascii="Calibri" w:hAnsi="Calibri" w:eastAsia="Calibri" w:cs="Calibri" w:asciiTheme="minorAscii" w:hAnsiTheme="minorAscii" w:eastAsiaTheme="minorAscii" w:cstheme="minorAscii"/>
                <w:b w:val="1"/>
                <w:bCs w:val="1"/>
                <w:sz w:val="24"/>
                <w:szCs w:val="24"/>
              </w:rPr>
              <w:t>Pays</w:t>
            </w:r>
            <w:r w:rsidRPr="1BCD7D5B" w:rsidR="00647D85">
              <w:rPr>
                <w:rFonts w:ascii="Calibri" w:hAnsi="Calibri" w:eastAsia="Calibri" w:cs="Calibri" w:asciiTheme="minorAscii" w:hAnsiTheme="minorAscii" w:eastAsiaTheme="minorAscii" w:cstheme="minorAscii"/>
                <w:sz w:val="24"/>
                <w:szCs w:val="24"/>
              </w:rPr>
              <w:t xml:space="preserve"> </w:t>
            </w:r>
            <w:r w:rsidRPr="1BCD7D5B" w:rsidR="00075790">
              <w:rPr>
                <w:rFonts w:ascii="Calibri" w:hAnsi="Calibri" w:eastAsia="Calibri" w:cs="Calibri" w:asciiTheme="minorAscii" w:hAnsiTheme="minorAscii" w:eastAsiaTheme="minorAscii" w:cstheme="minorAscii"/>
                <w:sz w:val="24"/>
                <w:szCs w:val="24"/>
              </w:rPr>
              <w:t>: </w:t>
            </w:r>
            <w:r w:rsidRPr="1BCD7D5B" w:rsidR="00BC00E4">
              <w:rPr>
                <w:rFonts w:ascii="Calibri" w:hAnsi="Calibri" w:eastAsia="Calibri" w:cs="Calibri" w:asciiTheme="minorAscii" w:hAnsiTheme="minorAscii" w:eastAsiaTheme="minorAscii" w:cstheme="minorAscii"/>
                <w:sz w:val="24"/>
                <w:szCs w:val="24"/>
              </w:rPr>
              <w:t>Une liste des 10 premiers pays dans les résultats de recherche, triés par fréquence de mention et répertoriant le nombre d'auteurs uniques trouvés dans chaque pays. Ceci est également affiché sur une carte, avec des couleurs plus sombres indiquant plus de fréquence.</w:t>
            </w:r>
          </w:p>
        </w:tc>
        <w:tc>
          <w:tcPr>
            <w:tcW w:w="6662" w:type="dxa"/>
            <w:shd w:val="clear" w:color="auto" w:fill="auto"/>
            <w:tcMar>
              <w:top w:w="0" w:type="dxa"/>
              <w:left w:w="0" w:type="dxa"/>
              <w:bottom w:w="0" w:type="dxa"/>
              <w:right w:w="0" w:type="dxa"/>
            </w:tcMar>
            <w:vAlign w:val="center"/>
            <w:hideMark/>
          </w:tcPr>
          <w:p w:rsidRPr="00075790" w:rsidR="00075790" w:rsidP="1BCD7D5B" w:rsidRDefault="00075790" w14:paraId="110384C2" w14:textId="6C82A15F" w14:noSpellErr="1">
            <w:pPr>
              <w:spacing w:after="0" w:line="240" w:lineRule="auto"/>
              <w:rPr>
                <w:rFonts w:ascii="Calibri" w:hAnsi="Calibri" w:eastAsia="Calibri" w:cs="Calibri" w:asciiTheme="minorAscii" w:hAnsiTheme="minorAscii" w:eastAsiaTheme="minorAscii" w:cstheme="minorAscii"/>
                <w:sz w:val="24"/>
                <w:szCs w:val="24"/>
                <w:lang w:eastAsia="fr-FR"/>
              </w:rPr>
            </w:pPr>
            <w:r>
              <w:br/>
            </w:r>
            <w:r w:rsidR="00075790">
              <w:drawing>
                <wp:inline wp14:editId="504672AA" wp14:anchorId="1DBB9BEA">
                  <wp:extent cx="4149843" cy="5000556"/>
                  <wp:effectExtent l="0" t="0" r="3175" b="0"/>
                  <wp:docPr id="2" name="Image 2" title=""/>
                  <wp:cNvGraphicFramePr>
                    <a:graphicFrameLocks noChangeAspect="1"/>
                  </wp:cNvGraphicFramePr>
                  <a:graphic>
                    <a:graphicData uri="http://schemas.openxmlformats.org/drawingml/2006/picture">
                      <pic:pic>
                        <pic:nvPicPr>
                          <pic:cNvPr id="0" name="Image 2"/>
                          <pic:cNvPicPr/>
                        </pic:nvPicPr>
                        <pic:blipFill>
                          <a:blip r:embed="R13a3f1c14049497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49843" cy="5000556"/>
                          </a:xfrm>
                          <a:prstGeom prst="rect">
                            <a:avLst/>
                          </a:prstGeom>
                        </pic:spPr>
                      </pic:pic>
                    </a:graphicData>
                  </a:graphic>
                </wp:inline>
              </w:drawing>
            </w:r>
          </w:p>
        </w:tc>
      </w:tr>
      <w:tr w:rsidRPr="00075790" w:rsidR="00075790" w:rsidTr="1BCD7D5B" w14:paraId="102FE787" w14:textId="77777777">
        <w:tc>
          <w:tcPr>
            <w:tcW w:w="10206" w:type="dxa"/>
            <w:gridSpan w:val="2"/>
            <w:shd w:val="clear" w:color="auto" w:fill="auto"/>
            <w:tcMar>
              <w:top w:w="0" w:type="dxa"/>
              <w:left w:w="0" w:type="dxa"/>
              <w:bottom w:w="0" w:type="dxa"/>
              <w:right w:w="0" w:type="dxa"/>
            </w:tcMar>
            <w:vAlign w:val="center"/>
            <w:hideMark/>
          </w:tcPr>
          <w:p w:rsidRPr="00075790" w:rsidR="00075790" w:rsidP="1BCD7D5B" w:rsidRDefault="00075790" w14:paraId="1E4566A2" w14:textId="77777777" w14:noSpellErr="1">
            <w:pPr>
              <w:spacing w:after="0" w:line="240" w:lineRule="auto"/>
              <w:rPr>
                <w:rFonts w:ascii="Calibri" w:hAnsi="Calibri" w:eastAsia="Calibri" w:cs="Calibri" w:asciiTheme="minorAscii" w:hAnsiTheme="minorAscii" w:eastAsiaTheme="minorAscii" w:cstheme="minorAscii"/>
                <w:sz w:val="24"/>
                <w:szCs w:val="24"/>
                <w:lang w:eastAsia="fr-FR"/>
              </w:rPr>
            </w:pPr>
          </w:p>
          <w:p w:rsidRPr="00075790" w:rsidR="00075790" w:rsidP="1BCD7D5B" w:rsidRDefault="00BC00E4" w14:paraId="677F0D58" w14:textId="2AD6F722" w14:noSpellErr="1">
            <w:pPr>
              <w:jc w:val="both"/>
              <w:rPr>
                <w:rFonts w:ascii="Calibri" w:hAnsi="Calibri" w:eastAsia="Calibri" w:cs="Calibri" w:asciiTheme="minorAscii" w:hAnsiTheme="minorAscii" w:eastAsiaTheme="minorAscii" w:cstheme="minorAscii"/>
                <w:sz w:val="24"/>
                <w:szCs w:val="24"/>
                <w:lang w:eastAsia="fr-FR"/>
              </w:rPr>
            </w:pPr>
            <w:r w:rsidRPr="1BCD7D5B" w:rsidR="00BC00E4">
              <w:rPr>
                <w:rFonts w:ascii="Calibri" w:hAnsi="Calibri" w:eastAsia="Calibri" w:cs="Calibri" w:asciiTheme="minorAscii" w:hAnsiTheme="minorAscii" w:eastAsiaTheme="minorAscii" w:cstheme="minorAscii"/>
                <w:sz w:val="24"/>
                <w:szCs w:val="24"/>
              </w:rPr>
              <w:t>Certaines</w:t>
            </w:r>
            <w:r w:rsidRPr="1BCD7D5B" w:rsidR="00BC00E4">
              <w:rPr>
                <w:rFonts w:ascii="Calibri" w:hAnsi="Calibri" w:eastAsia="Calibri" w:cs="Calibri" w:asciiTheme="minorAscii" w:hAnsiTheme="minorAscii" w:eastAsiaTheme="minorAscii" w:cstheme="minorAscii"/>
                <w:sz w:val="24"/>
                <w:szCs w:val="24"/>
                <w:lang w:eastAsia="fr-FR"/>
              </w:rPr>
              <w:t xml:space="preserve"> données de localisation sont fournies directement par la plateforme et/ou l'auteur de la </w:t>
            </w:r>
            <w:r w:rsidRPr="1BCD7D5B" w:rsidR="00BC00E4">
              <w:rPr>
                <w:rFonts w:ascii="Calibri" w:hAnsi="Calibri" w:eastAsia="Calibri" w:cs="Calibri" w:asciiTheme="minorAscii" w:hAnsiTheme="minorAscii" w:eastAsiaTheme="minorAscii" w:cstheme="minorAscii"/>
                <w:sz w:val="24"/>
                <w:szCs w:val="24"/>
                <w:lang w:eastAsia="fr-FR"/>
              </w:rPr>
              <w:t>m</w:t>
            </w:r>
            <w:r w:rsidRPr="1BCD7D5B" w:rsidR="00BC00E4">
              <w:rPr>
                <w:rFonts w:ascii="Calibri" w:hAnsi="Calibri" w:eastAsia="Calibri" w:cs="Calibri" w:asciiTheme="minorAscii" w:hAnsiTheme="minorAscii" w:eastAsiaTheme="minorAscii" w:cstheme="minorAscii"/>
                <w:sz w:val="24"/>
                <w:szCs w:val="24"/>
                <w:lang w:eastAsia="fr-FR"/>
              </w:rPr>
              <w:t xml:space="preserve">ention. Lorsqu'un auteur ou une mention n'a pas d'emplacement explicite, nous essayons de déduire un emplacement en fonction des mots-clés de la biographie de l'auteur. Nous utilisons un classificateur statistique formé sur les biographies des auteurs qui ont explicitement partagé leur emplacement. Ce classificateur utilise des caractéristiques qu'il a identifiées grâce à une </w:t>
            </w:r>
            <w:r w:rsidRPr="1BCD7D5B" w:rsidR="00544FDA">
              <w:rPr>
                <w:rFonts w:ascii="Calibri" w:hAnsi="Calibri" w:eastAsia="Calibri" w:cs="Calibri" w:asciiTheme="minorAscii" w:hAnsiTheme="minorAscii" w:eastAsiaTheme="minorAscii" w:cstheme="minorAscii"/>
                <w:sz w:val="24"/>
                <w:szCs w:val="24"/>
                <w:lang w:eastAsia="fr-FR"/>
              </w:rPr>
              <w:t>in</w:t>
            </w:r>
            <w:r w:rsidRPr="1BCD7D5B" w:rsidR="00BC00E4">
              <w:rPr>
                <w:rFonts w:ascii="Calibri" w:hAnsi="Calibri" w:eastAsia="Calibri" w:cs="Calibri" w:asciiTheme="minorAscii" w:hAnsiTheme="minorAscii" w:eastAsiaTheme="minorAscii" w:cstheme="minorAscii"/>
                <w:sz w:val="24"/>
                <w:szCs w:val="24"/>
                <w:lang w:eastAsia="fr-FR"/>
              </w:rPr>
              <w:t>formation qui indiquent implicitement l'emplacement (par exemple, le nom d'une équipe sportive locale, un surnom de ville, etc.).</w:t>
            </w:r>
          </w:p>
        </w:tc>
      </w:tr>
    </w:tbl>
    <w:p w:rsidRPr="00075790" w:rsidR="00075790" w:rsidP="1BCD7D5B" w:rsidRDefault="00075790" w14:paraId="18D1D181" w14:textId="77777777" w14:noSpellErr="1">
      <w:pPr>
        <w:spacing w:before="300" w:after="300" w:line="240" w:lineRule="auto"/>
        <w:rPr>
          <w:rFonts w:ascii="Calibri" w:hAnsi="Calibri" w:eastAsia="Calibri" w:cs="Calibri" w:asciiTheme="minorAscii" w:hAnsiTheme="minorAscii" w:eastAsiaTheme="minorAscii" w:cstheme="minorAscii"/>
          <w:color w:val="333333"/>
          <w:sz w:val="24"/>
          <w:szCs w:val="24"/>
          <w:lang w:eastAsia="fr-FR"/>
        </w:rPr>
      </w:pPr>
    </w:p>
    <w:p w:rsidRPr="00075790" w:rsidR="00075790" w:rsidP="1BCD7D5B" w:rsidRDefault="00075790" w14:paraId="445F02D4" w14:textId="77777777" w14:noSpellErr="1">
      <w:pPr>
        <w:spacing w:before="300" w:after="300" w:line="240" w:lineRule="auto"/>
        <w:rPr>
          <w:rFonts w:ascii="Calibri" w:hAnsi="Calibri" w:eastAsia="Calibri" w:cs="Calibri" w:asciiTheme="minorAscii" w:hAnsiTheme="minorAscii" w:eastAsiaTheme="minorAscii" w:cstheme="minorAscii"/>
          <w:color w:val="333333"/>
          <w:sz w:val="24"/>
          <w:szCs w:val="24"/>
          <w:lang w:eastAsia="fr-FR"/>
        </w:rPr>
      </w:pPr>
    </w:p>
    <w:p w:rsidRPr="00075790" w:rsidR="00075790" w:rsidP="1BCD7D5B" w:rsidRDefault="00544FDA" w14:paraId="0BFC4501" w14:textId="4587732A" w14:noSpellErr="1">
      <w:pPr>
        <w:pStyle w:val="Titre1"/>
        <w:spacing w:before="0" w:beforeAutospacing="off" w:after="160" w:afterAutospacing="off" w:line="259" w:lineRule="auto"/>
        <w:ind w:left="2061" w:hanging="360"/>
        <w:jc w:val="both"/>
        <w:rPr>
          <w:rFonts w:ascii="Calibri" w:hAnsi="Calibri" w:eastAsia="Calibri" w:cs="Calibri" w:asciiTheme="minorAscii" w:hAnsiTheme="minorAscii" w:eastAsiaTheme="minorAscii" w:cstheme="minorAscii"/>
          <w:color w:val="ED7D31" w:themeColor="accent2"/>
          <w:kern w:val="0"/>
          <w:sz w:val="24"/>
          <w:szCs w:val="24"/>
          <w:u w:val="single"/>
          <w:lang w:eastAsia="en-US"/>
        </w:rPr>
      </w:pPr>
      <w:r w:rsidRPr="1BCD7D5B" w:rsidR="00544FDA">
        <w:rPr>
          <w:rFonts w:ascii="Calibri" w:hAnsi="Calibri" w:eastAsia="Calibri" w:cs="Calibri" w:asciiTheme="minorAscii" w:hAnsiTheme="minorAscii" w:eastAsiaTheme="minorAscii" w:cstheme="minorAscii"/>
          <w:color w:val="ED7D31" w:themeColor="accent2"/>
          <w:kern w:val="0"/>
          <w:sz w:val="24"/>
          <w:szCs w:val="24"/>
          <w:u w:val="single"/>
          <w:lang w:eastAsia="en-US"/>
        </w:rPr>
        <w:lastRenderedPageBreak/>
        <w:t xml:space="preserve">La roue thématique </w:t>
      </w:r>
      <w:r w:rsidRPr="1BCD7D5B" w:rsidR="00075790">
        <w:rPr>
          <w:rFonts w:ascii="Calibri" w:hAnsi="Calibri" w:eastAsia="Calibri" w:cs="Calibri" w:asciiTheme="minorAscii" w:hAnsiTheme="minorAscii" w:eastAsiaTheme="minorAscii" w:cstheme="minorAscii"/>
          <w:color w:val="ED7D31" w:themeColor="accent2"/>
          <w:kern w:val="0"/>
          <w:sz w:val="24"/>
          <w:szCs w:val="24"/>
          <w:u w:val="single"/>
          <w:lang w:eastAsia="en-US"/>
        </w:rPr>
        <w:t>:</w:t>
      </w:r>
    </w:p>
    <w:p w:rsidRPr="00075790" w:rsidR="00075790" w:rsidP="1BCD7D5B" w:rsidRDefault="00B80B6F" w14:paraId="67EFDD80" w14:textId="24B184AA" w14:noSpellErr="1">
      <w:pPr>
        <w:jc w:val="center"/>
        <w:rPr>
          <w:rFonts w:ascii="Calibri" w:hAnsi="Calibri" w:eastAsia="Calibri" w:cs="Calibri" w:asciiTheme="minorAscii" w:hAnsiTheme="minorAscii" w:eastAsiaTheme="minorAscii" w:cstheme="minorAscii"/>
          <w:sz w:val="24"/>
          <w:szCs w:val="24"/>
        </w:rPr>
      </w:pPr>
      <w:r w:rsidRPr="1BCD7D5B" w:rsidR="00B80B6F">
        <w:rPr>
          <w:rFonts w:ascii="Calibri" w:hAnsi="Calibri" w:eastAsia="Calibri" w:cs="Calibri" w:asciiTheme="minorAscii" w:hAnsiTheme="minorAscii" w:eastAsiaTheme="minorAscii" w:cstheme="minorAscii"/>
          <w:sz w:val="24"/>
          <w:szCs w:val="24"/>
        </w:rPr>
        <w:t>Visualisez d’une manière simple et efficace</w:t>
      </w:r>
      <w:r w:rsidRPr="1BCD7D5B" w:rsidR="00B80B6F">
        <w:rPr>
          <w:rFonts w:ascii="Calibri" w:hAnsi="Calibri" w:eastAsia="Calibri" w:cs="Calibri" w:asciiTheme="minorAscii" w:hAnsiTheme="minorAscii" w:eastAsiaTheme="minorAscii" w:cstheme="minorAscii"/>
          <w:sz w:val="24"/>
          <w:szCs w:val="24"/>
        </w:rPr>
        <w:t xml:space="preserve"> la façon dont les sujets les plus</w:t>
      </w:r>
      <w:r w:rsidRPr="1BCD7D5B" w:rsidR="00B80B6F">
        <w:rPr>
          <w:rFonts w:ascii="Calibri" w:hAnsi="Calibri" w:eastAsia="Calibri" w:cs="Calibri" w:asciiTheme="minorAscii" w:hAnsiTheme="minorAscii" w:eastAsiaTheme="minorAscii" w:cstheme="minorAscii"/>
          <w:sz w:val="24"/>
          <w:szCs w:val="24"/>
        </w:rPr>
        <w:t xml:space="preserve"> fréquemment associés à votre recherche sont utilisés pour une image plus complète sur la façon d'ajuster ou de clarifier la messagerie</w:t>
      </w:r>
      <w:r w:rsidRPr="1BCD7D5B" w:rsidR="00075790">
        <w:rPr>
          <w:rFonts w:ascii="Calibri" w:hAnsi="Calibri" w:eastAsia="Calibri" w:cs="Calibri" w:asciiTheme="minorAscii" w:hAnsiTheme="minorAscii" w:eastAsiaTheme="minorAscii" w:cstheme="minorAscii"/>
          <w:sz w:val="24"/>
          <w:szCs w:val="24"/>
        </w:rPr>
        <w:t>.</w:t>
      </w:r>
    </w:p>
    <w:tbl>
      <w:tblPr>
        <w:tblW w:w="10065" w:type="dxa"/>
        <w:tblCellMar>
          <w:top w:w="15" w:type="dxa"/>
          <w:left w:w="15" w:type="dxa"/>
          <w:bottom w:w="15" w:type="dxa"/>
          <w:right w:w="15" w:type="dxa"/>
        </w:tblCellMar>
        <w:tblLook w:val="04A0" w:firstRow="1" w:lastRow="0" w:firstColumn="1" w:lastColumn="0" w:noHBand="0" w:noVBand="1"/>
      </w:tblPr>
      <w:tblGrid>
        <w:gridCol w:w="3119"/>
        <w:gridCol w:w="6946"/>
      </w:tblGrid>
      <w:tr w:rsidRPr="00075790" w:rsidR="00075790" w:rsidTr="1BCD7D5B" w14:paraId="133C2698" w14:textId="77777777">
        <w:tc>
          <w:tcPr>
            <w:tcW w:w="3119" w:type="dxa"/>
            <w:shd w:val="clear" w:color="auto" w:fill="auto"/>
            <w:tcMar>
              <w:top w:w="0" w:type="dxa"/>
              <w:left w:w="0" w:type="dxa"/>
              <w:bottom w:w="0" w:type="dxa"/>
              <w:right w:w="0" w:type="dxa"/>
            </w:tcMar>
            <w:vAlign w:val="center"/>
            <w:hideMark/>
          </w:tcPr>
          <w:p w:rsidRPr="007D5431" w:rsidR="007D5431" w:rsidP="1BCD7D5B" w:rsidRDefault="00B80B6F" w14:paraId="1D6CB2C6" w14:textId="5157F686" w14:noSpellErr="1">
            <w:pPr>
              <w:jc w:val="both"/>
              <w:divId w:val="2129008092"/>
              <w:rPr>
                <w:rFonts w:ascii="Calibri" w:hAnsi="Calibri" w:eastAsia="Calibri" w:cs="Calibri" w:asciiTheme="minorAscii" w:hAnsiTheme="minorAscii" w:eastAsiaTheme="minorAscii" w:cstheme="minorAscii"/>
                <w:sz w:val="24"/>
                <w:szCs w:val="24"/>
                <w:lang w:eastAsia="fr-FR"/>
              </w:rPr>
            </w:pPr>
            <w:r w:rsidRPr="1BCD7D5B" w:rsidR="00B80B6F">
              <w:rPr>
                <w:rFonts w:ascii="Calibri" w:hAnsi="Calibri" w:eastAsia="Calibri" w:cs="Calibri" w:asciiTheme="minorAscii" w:hAnsiTheme="minorAscii" w:eastAsiaTheme="minorAscii" w:cstheme="minorAscii"/>
                <w:b w:val="1"/>
                <w:bCs w:val="1"/>
                <w:sz w:val="24"/>
                <w:szCs w:val="24"/>
              </w:rPr>
              <w:t>Roue</w:t>
            </w:r>
            <w:r w:rsidRPr="1BCD7D5B" w:rsidR="00B80B6F">
              <w:rPr>
                <w:rFonts w:ascii="Calibri" w:hAnsi="Calibri" w:eastAsia="Calibri" w:cs="Calibri" w:asciiTheme="minorAscii" w:hAnsiTheme="minorAscii" w:eastAsiaTheme="minorAscii" w:cstheme="minorAscii"/>
                <w:b w:val="1"/>
                <w:bCs w:val="1"/>
                <w:sz w:val="24"/>
                <w:szCs w:val="24"/>
                <w:lang w:eastAsia="fr-FR"/>
              </w:rPr>
              <w:t xml:space="preserve"> thé</w:t>
            </w:r>
            <w:r w:rsidRPr="1BCD7D5B" w:rsidR="007D5431">
              <w:rPr>
                <w:rFonts w:ascii="Calibri" w:hAnsi="Calibri" w:eastAsia="Calibri" w:cs="Calibri" w:asciiTheme="minorAscii" w:hAnsiTheme="minorAscii" w:eastAsiaTheme="minorAscii" w:cstheme="minorAscii"/>
                <w:b w:val="1"/>
                <w:bCs w:val="1"/>
                <w:sz w:val="24"/>
                <w:szCs w:val="24"/>
                <w:lang w:eastAsia="fr-FR"/>
              </w:rPr>
              <w:t xml:space="preserve">matique : </w:t>
            </w:r>
            <w:r w:rsidRPr="1BCD7D5B" w:rsidR="007D5431">
              <w:rPr>
                <w:rFonts w:ascii="Calibri" w:hAnsi="Calibri" w:eastAsia="Calibri" w:cs="Calibri" w:asciiTheme="minorAscii" w:hAnsiTheme="minorAscii" w:eastAsiaTheme="minorAscii" w:cstheme="minorAscii"/>
                <w:sz w:val="24"/>
                <w:szCs w:val="24"/>
                <w:lang w:eastAsia="fr-FR"/>
              </w:rPr>
              <w:t>affiche les sujets les plus populaires associés à votre recherche dans le cercle intérieur et les sous-thèmes associés dans le cercle extérieur.</w:t>
            </w:r>
          </w:p>
          <w:p w:rsidRPr="007D5431" w:rsidR="007D5431" w:rsidP="1BCD7D5B" w:rsidRDefault="007D5431" w14:paraId="6E130E0C" w14:textId="77777777" w14:noSpellErr="1">
            <w:pPr>
              <w:spacing w:after="0" w:line="240" w:lineRule="auto"/>
              <w:divId w:val="2129008092"/>
              <w:rPr>
                <w:rFonts w:ascii="Calibri" w:hAnsi="Calibri" w:eastAsia="Calibri" w:cs="Calibri" w:asciiTheme="minorAscii" w:hAnsiTheme="minorAscii" w:eastAsiaTheme="minorAscii" w:cstheme="minorAscii"/>
                <w:sz w:val="24"/>
                <w:szCs w:val="24"/>
                <w:lang w:eastAsia="fr-FR"/>
              </w:rPr>
            </w:pPr>
          </w:p>
          <w:p w:rsidRPr="00075790" w:rsidR="00075790" w:rsidP="00BC6F07" w:rsidRDefault="007D5431" w14:paraId="257A05C9" w14:textId="3AEBEA32">
            <w:pPr>
              <w:jc w:val="both"/>
              <w:divId w:val="2129008092"/>
              <w:rPr>
                <w:rFonts w:ascii="Times New Roman" w:hAnsi="Times New Roman" w:eastAsia="Times New Roman" w:cs="Times New Roman"/>
                <w:sz w:val="24"/>
                <w:szCs w:val="24"/>
                <w:lang w:eastAsia="fr-FR"/>
              </w:rPr>
            </w:pPr>
            <w:r w:rsidRPr="1BCD7D5B" w:rsidR="007D5431">
              <w:rPr>
                <w:rFonts w:ascii="Calibri" w:hAnsi="Calibri" w:eastAsia="Calibri" w:cs="Calibri" w:asciiTheme="minorAscii" w:hAnsiTheme="minorAscii" w:eastAsiaTheme="minorAscii" w:cstheme="minorAscii"/>
                <w:sz w:val="24"/>
                <w:szCs w:val="24"/>
              </w:rPr>
              <w:t xml:space="preserve">REMARQUE : il n'est disponible que pour les </w:t>
            </w:r>
            <w:proofErr w:type="spellStart"/>
            <w:r w:rsidRPr="1BCD7D5B" w:rsidR="00075790">
              <w:rPr>
                <w:rFonts w:ascii="Calibri" w:hAnsi="Calibri" w:eastAsia="Calibri" w:cs="Calibri" w:asciiTheme="minorAscii" w:hAnsiTheme="minorAscii" w:eastAsiaTheme="minorAscii" w:cstheme="minorAscii"/>
                <w:sz w:val="24"/>
                <w:szCs w:val="24"/>
              </w:rPr>
              <w:t>Saved</w:t>
            </w:r>
            <w:proofErr w:type="spellEnd"/>
            <w:r w:rsidRPr="1BCD7D5B" w:rsidR="00075790">
              <w:rPr>
                <w:rFonts w:ascii="Calibri" w:hAnsi="Calibri" w:eastAsia="Calibri" w:cs="Calibri" w:asciiTheme="minorAscii" w:hAnsiTheme="minorAscii" w:eastAsiaTheme="minorAscii" w:cstheme="minorAscii"/>
                <w:sz w:val="24"/>
                <w:szCs w:val="24"/>
              </w:rPr>
              <w:t xml:space="preserve"> </w:t>
            </w:r>
            <w:proofErr w:type="spellStart"/>
            <w:r w:rsidRPr="1BCD7D5B" w:rsidR="00075790">
              <w:rPr>
                <w:rFonts w:ascii="Calibri" w:hAnsi="Calibri" w:eastAsia="Calibri" w:cs="Calibri" w:asciiTheme="minorAscii" w:hAnsiTheme="minorAscii" w:eastAsiaTheme="minorAscii" w:cstheme="minorAscii"/>
                <w:sz w:val="24"/>
                <w:szCs w:val="24"/>
              </w:rPr>
              <w:t>Searches</w:t>
            </w:r>
            <w:proofErr w:type="spellEnd"/>
            <w:r w:rsidRPr="1BCD7D5B" w:rsidR="00075790">
              <w:rPr>
                <w:rFonts w:ascii="Calibri" w:hAnsi="Calibri" w:eastAsia="Calibri" w:cs="Calibri" w:asciiTheme="minorAscii" w:hAnsiTheme="minorAscii" w:eastAsiaTheme="minorAscii" w:cstheme="minorAscii"/>
                <w:sz w:val="24"/>
                <w:szCs w:val="24"/>
              </w:rPr>
              <w:t>.</w:t>
            </w:r>
            <w:r w:rsidRPr="1BCD7D5B" w:rsidR="00075790">
              <w:rPr>
                <w:rFonts w:ascii="Times New Roman" w:hAnsi="Times New Roman" w:eastAsia="Times New Roman" w:cs="Times New Roman"/>
                <w:sz w:val="24"/>
                <w:szCs w:val="24"/>
                <w:lang w:eastAsia="fr-FR"/>
              </w:rPr>
              <w:t> </w:t>
            </w:r>
          </w:p>
        </w:tc>
        <w:tc>
          <w:tcPr>
            <w:tcW w:w="6946" w:type="dxa"/>
            <w:shd w:val="clear" w:color="auto" w:fill="auto"/>
            <w:tcMar>
              <w:top w:w="0" w:type="dxa"/>
              <w:left w:w="0" w:type="dxa"/>
              <w:bottom w:w="0" w:type="dxa"/>
              <w:right w:w="0" w:type="dxa"/>
            </w:tcMar>
            <w:vAlign w:val="center"/>
            <w:hideMark/>
          </w:tcPr>
          <w:p w:rsidRPr="00075790" w:rsidR="00075790" w:rsidP="00075790" w:rsidRDefault="00075790" w14:paraId="553CA96A" w14:textId="291B31BE">
            <w:pPr>
              <w:spacing w:after="0" w:line="240" w:lineRule="auto"/>
              <w:rPr>
                <w:rFonts w:ascii="Times New Roman" w:hAnsi="Times New Roman" w:eastAsia="Times New Roman" w:cs="Times New Roman"/>
                <w:sz w:val="24"/>
                <w:szCs w:val="24"/>
                <w:lang w:eastAsia="fr-FR"/>
              </w:rPr>
            </w:pPr>
            <w:r w:rsidR="00075790">
              <w:drawing>
                <wp:inline wp14:editId="1693A334" wp14:anchorId="415932CE">
                  <wp:extent cx="4292375" cy="3175279"/>
                  <wp:effectExtent l="0" t="0" r="0" b="6350"/>
                  <wp:docPr id="1" name="Image 1" title=""/>
                  <wp:cNvGraphicFramePr>
                    <a:graphicFrameLocks noChangeAspect="1"/>
                  </wp:cNvGraphicFramePr>
                  <a:graphic>
                    <a:graphicData uri="http://schemas.openxmlformats.org/drawingml/2006/picture">
                      <pic:pic>
                        <pic:nvPicPr>
                          <pic:cNvPr id="0" name="Image 1"/>
                          <pic:cNvPicPr/>
                        </pic:nvPicPr>
                        <pic:blipFill>
                          <a:blip r:embed="R40b80449fce2471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92375" cy="3175279"/>
                          </a:xfrm>
                          <a:prstGeom prst="rect">
                            <a:avLst/>
                          </a:prstGeom>
                        </pic:spPr>
                      </pic:pic>
                    </a:graphicData>
                  </a:graphic>
                </wp:inline>
              </w:drawing>
            </w:r>
          </w:p>
        </w:tc>
      </w:tr>
    </w:tbl>
    <w:p w:rsidRPr="00075790" w:rsidR="00075790" w:rsidP="00075790" w:rsidRDefault="00075790" w14:paraId="05A15BF4" w14:textId="77777777">
      <w:pPr>
        <w:spacing w:before="300" w:after="300" w:line="240" w:lineRule="auto"/>
        <w:rPr>
          <w:rFonts w:ascii="Montserrat" w:hAnsi="Montserrat" w:eastAsia="Times New Roman" w:cs="Times New Roman"/>
          <w:color w:val="333333"/>
          <w:sz w:val="24"/>
          <w:szCs w:val="24"/>
          <w:lang w:val="en-US" w:eastAsia="fr-FR"/>
        </w:rPr>
      </w:pPr>
    </w:p>
    <w:p w:rsidRPr="00CC52AC" w:rsidR="00392902" w:rsidP="00CC52AC" w:rsidRDefault="00392902" w14:paraId="2AC74B39" w14:textId="77777777">
      <w:pPr>
        <w:pStyle w:val="Titre1"/>
        <w:spacing w:before="0" w:beforeAutospacing="0" w:after="160" w:afterAutospacing="0" w:line="259" w:lineRule="auto"/>
        <w:ind w:left="2061" w:hanging="360"/>
        <w:jc w:val="both"/>
        <w:rPr>
          <w:rFonts w:cs="Arial" w:asciiTheme="minorHAnsi" w:hAnsiTheme="minorHAnsi" w:eastAsiaTheme="minorHAnsi"/>
          <w:bCs w:val="0"/>
          <w:color w:val="ED7D31" w:themeColor="accent2"/>
          <w:kern w:val="0"/>
          <w:sz w:val="24"/>
          <w:szCs w:val="24"/>
          <w:u w:val="single"/>
          <w:lang w:eastAsia="en-US"/>
        </w:rPr>
      </w:pPr>
      <w:r w:rsidRPr="00CC52AC">
        <w:rPr>
          <w:rFonts w:cs="Arial" w:asciiTheme="minorHAnsi" w:hAnsiTheme="minorHAnsi" w:eastAsiaTheme="minorHAnsi"/>
          <w:bCs w:val="0"/>
          <w:color w:val="ED7D31" w:themeColor="accent2"/>
          <w:kern w:val="0"/>
          <w:sz w:val="24"/>
          <w:szCs w:val="24"/>
          <w:u w:val="single"/>
          <w:lang w:eastAsia="en-US"/>
        </w:rPr>
        <w:t>Source et mesure d'engagement</w:t>
      </w:r>
    </w:p>
    <w:p w:rsidRPr="00075790" w:rsidR="00075790" w:rsidP="0068196A" w:rsidRDefault="00075790" w14:paraId="3FA05888" w14:textId="677C68A4">
      <w:pPr>
        <w:jc w:val="both"/>
        <w:rPr>
          <w:rFonts w:cs="Arial"/>
          <w:sz w:val="24"/>
          <w:szCs w:val="24"/>
        </w:rPr>
      </w:pPr>
      <w:r w:rsidRPr="00075790">
        <w:rPr>
          <w:rFonts w:cs="Arial"/>
          <w:sz w:val="24"/>
          <w:szCs w:val="24"/>
        </w:rPr>
        <w:t>Instagram </w:t>
      </w:r>
    </w:p>
    <w:p w:rsidRPr="00075790" w:rsidR="00075790" w:rsidP="00CD24B1" w:rsidRDefault="00075790" w14:paraId="05713B31" w14:textId="21DB9CA5">
      <w:pPr>
        <w:numPr>
          <w:ilvl w:val="0"/>
          <w:numId w:val="11"/>
        </w:numPr>
        <w:ind w:left="0" w:firstLine="0"/>
        <w:jc w:val="both"/>
        <w:rPr>
          <w:rFonts w:cs="Arial"/>
          <w:sz w:val="24"/>
          <w:szCs w:val="24"/>
        </w:rPr>
      </w:pPr>
      <w:r w:rsidRPr="00075790">
        <w:rPr>
          <w:rFonts w:cs="Arial"/>
          <w:sz w:val="24"/>
          <w:szCs w:val="24"/>
        </w:rPr>
        <w:t xml:space="preserve">likes, </w:t>
      </w:r>
      <w:proofErr w:type="spellStart"/>
      <w:r w:rsidRPr="00075790">
        <w:rPr>
          <w:rFonts w:cs="Arial"/>
          <w:sz w:val="24"/>
          <w:szCs w:val="24"/>
        </w:rPr>
        <w:t>comment</w:t>
      </w:r>
      <w:r w:rsidRPr="00CD24B1" w:rsidR="00392902">
        <w:rPr>
          <w:rFonts w:cs="Arial"/>
          <w:sz w:val="24"/>
          <w:szCs w:val="24"/>
        </w:rPr>
        <w:t>aires</w:t>
      </w:r>
      <w:proofErr w:type="spellEnd"/>
      <w:r w:rsidRPr="00075790">
        <w:rPr>
          <w:rFonts w:cs="Arial"/>
          <w:sz w:val="24"/>
          <w:szCs w:val="24"/>
        </w:rPr>
        <w:t> </w:t>
      </w:r>
    </w:p>
    <w:p w:rsidRPr="00075790" w:rsidR="00075790" w:rsidP="0068196A" w:rsidRDefault="00075790" w14:paraId="63F87BD9" w14:textId="77777777">
      <w:pPr>
        <w:jc w:val="both"/>
        <w:rPr>
          <w:rFonts w:cs="Arial"/>
          <w:sz w:val="24"/>
          <w:szCs w:val="24"/>
        </w:rPr>
      </w:pPr>
      <w:r w:rsidRPr="00075790">
        <w:rPr>
          <w:rFonts w:cs="Arial"/>
          <w:sz w:val="24"/>
          <w:szCs w:val="24"/>
        </w:rPr>
        <w:t>Facebook </w:t>
      </w:r>
    </w:p>
    <w:p w:rsidRPr="00075790" w:rsidR="00075790" w:rsidP="00CD24B1" w:rsidRDefault="00075790" w14:paraId="4EB424C0" w14:textId="600C2156">
      <w:pPr>
        <w:numPr>
          <w:ilvl w:val="0"/>
          <w:numId w:val="11"/>
        </w:numPr>
        <w:ind w:left="0" w:firstLine="0"/>
        <w:jc w:val="both"/>
        <w:rPr>
          <w:rFonts w:cs="Arial"/>
          <w:sz w:val="24"/>
          <w:szCs w:val="24"/>
        </w:rPr>
      </w:pPr>
      <w:proofErr w:type="spellStart"/>
      <w:r w:rsidRPr="00075790">
        <w:rPr>
          <w:rFonts w:cs="Arial"/>
          <w:sz w:val="24"/>
          <w:szCs w:val="24"/>
        </w:rPr>
        <w:t>r</w:t>
      </w:r>
      <w:r w:rsidRPr="00CD24B1" w:rsidR="00392902">
        <w:rPr>
          <w:rFonts w:cs="Arial"/>
          <w:sz w:val="24"/>
          <w:szCs w:val="24"/>
        </w:rPr>
        <w:t>é</w:t>
      </w:r>
      <w:r w:rsidRPr="00075790">
        <w:rPr>
          <w:rFonts w:cs="Arial"/>
          <w:sz w:val="24"/>
          <w:szCs w:val="24"/>
        </w:rPr>
        <w:t>actions</w:t>
      </w:r>
      <w:proofErr w:type="spellEnd"/>
      <w:r w:rsidRPr="00075790">
        <w:rPr>
          <w:rFonts w:cs="Arial"/>
          <w:sz w:val="24"/>
          <w:szCs w:val="24"/>
        </w:rPr>
        <w:t xml:space="preserve">, </w:t>
      </w:r>
      <w:proofErr w:type="spellStart"/>
      <w:r w:rsidRPr="00075790">
        <w:rPr>
          <w:rFonts w:cs="Arial"/>
          <w:sz w:val="24"/>
          <w:szCs w:val="24"/>
        </w:rPr>
        <w:t>comment</w:t>
      </w:r>
      <w:r w:rsidRPr="00CD24B1" w:rsidR="00392902">
        <w:rPr>
          <w:rFonts w:cs="Arial"/>
          <w:sz w:val="24"/>
          <w:szCs w:val="24"/>
        </w:rPr>
        <w:t>aire</w:t>
      </w:r>
      <w:r w:rsidRPr="00075790">
        <w:rPr>
          <w:rFonts w:cs="Arial"/>
          <w:sz w:val="24"/>
          <w:szCs w:val="24"/>
        </w:rPr>
        <w:t>s</w:t>
      </w:r>
      <w:proofErr w:type="spellEnd"/>
      <w:r w:rsidRPr="00075790">
        <w:rPr>
          <w:rFonts w:cs="Arial"/>
          <w:sz w:val="24"/>
          <w:szCs w:val="24"/>
        </w:rPr>
        <w:t xml:space="preserve">, </w:t>
      </w:r>
      <w:r w:rsidRPr="00CD24B1" w:rsidR="00392902">
        <w:rPr>
          <w:rFonts w:cs="Arial"/>
          <w:sz w:val="24"/>
          <w:szCs w:val="24"/>
        </w:rPr>
        <w:t>partages</w:t>
      </w:r>
    </w:p>
    <w:p w:rsidRPr="00075790" w:rsidR="00075790" w:rsidP="0068196A" w:rsidRDefault="00075790" w14:paraId="6FF2A952" w14:textId="77777777">
      <w:pPr>
        <w:jc w:val="both"/>
        <w:rPr>
          <w:rFonts w:cs="Arial"/>
          <w:sz w:val="24"/>
          <w:szCs w:val="24"/>
        </w:rPr>
      </w:pPr>
      <w:r w:rsidRPr="00075790">
        <w:rPr>
          <w:rFonts w:cs="Arial"/>
          <w:sz w:val="24"/>
          <w:szCs w:val="24"/>
        </w:rPr>
        <w:t>Twitter </w:t>
      </w:r>
    </w:p>
    <w:p w:rsidRPr="00075790" w:rsidR="00075790" w:rsidP="00CD24B1" w:rsidRDefault="00075790" w14:paraId="4B56AB3F" w14:textId="08074BA2">
      <w:pPr>
        <w:numPr>
          <w:ilvl w:val="0"/>
          <w:numId w:val="11"/>
        </w:numPr>
        <w:ind w:left="0" w:firstLine="0"/>
        <w:jc w:val="both"/>
        <w:rPr>
          <w:rFonts w:cs="Arial"/>
          <w:sz w:val="24"/>
          <w:szCs w:val="24"/>
        </w:rPr>
      </w:pPr>
      <w:r w:rsidRPr="00075790">
        <w:rPr>
          <w:rFonts w:cs="Arial"/>
          <w:sz w:val="24"/>
          <w:szCs w:val="24"/>
        </w:rPr>
        <w:t xml:space="preserve">retweets, </w:t>
      </w:r>
      <w:r w:rsidRPr="00CD24B1" w:rsidR="00392902">
        <w:rPr>
          <w:rFonts w:cs="Arial"/>
          <w:sz w:val="24"/>
          <w:szCs w:val="24"/>
        </w:rPr>
        <w:t>réponses</w:t>
      </w:r>
      <w:r w:rsidRPr="00075790">
        <w:rPr>
          <w:rFonts w:cs="Arial"/>
          <w:sz w:val="24"/>
          <w:szCs w:val="24"/>
        </w:rPr>
        <w:t xml:space="preserve">, </w:t>
      </w:r>
      <w:r w:rsidRPr="00CD24B1" w:rsidR="00AE51FA">
        <w:rPr>
          <w:rFonts w:cs="Arial"/>
          <w:sz w:val="24"/>
          <w:szCs w:val="24"/>
        </w:rPr>
        <w:t>abonnés des</w:t>
      </w:r>
      <w:r w:rsidRPr="00075790">
        <w:rPr>
          <w:rFonts w:cs="Arial"/>
          <w:sz w:val="24"/>
          <w:szCs w:val="24"/>
        </w:rPr>
        <w:t> </w:t>
      </w:r>
      <w:proofErr w:type="spellStart"/>
      <w:r w:rsidRPr="00075790">
        <w:rPr>
          <w:rFonts w:cs="Arial"/>
          <w:sz w:val="24"/>
          <w:szCs w:val="24"/>
        </w:rPr>
        <w:t>retweeters</w:t>
      </w:r>
      <w:proofErr w:type="spellEnd"/>
      <w:r w:rsidRPr="00075790">
        <w:rPr>
          <w:rFonts w:cs="Arial"/>
          <w:sz w:val="24"/>
          <w:szCs w:val="24"/>
        </w:rPr>
        <w:t xml:space="preserve">, </w:t>
      </w:r>
      <w:r w:rsidRPr="00CD24B1" w:rsidR="00AE51FA">
        <w:rPr>
          <w:rFonts w:cs="Arial"/>
          <w:sz w:val="24"/>
          <w:szCs w:val="24"/>
        </w:rPr>
        <w:t>abonnés de l’auteur</w:t>
      </w:r>
      <w:r w:rsidRPr="00075790">
        <w:rPr>
          <w:rFonts w:cs="Arial"/>
          <w:sz w:val="24"/>
          <w:szCs w:val="24"/>
        </w:rPr>
        <w:t> </w:t>
      </w:r>
    </w:p>
    <w:p w:rsidRPr="00075790" w:rsidR="00075790" w:rsidP="0068196A" w:rsidRDefault="00AE51FA" w14:paraId="56F45E7C" w14:textId="1895D1EE">
      <w:pPr>
        <w:jc w:val="both"/>
        <w:rPr>
          <w:rFonts w:cs="Arial"/>
          <w:sz w:val="24"/>
          <w:szCs w:val="24"/>
        </w:rPr>
      </w:pPr>
      <w:r w:rsidRPr="00CD24B1">
        <w:rPr>
          <w:rFonts w:cs="Arial"/>
          <w:sz w:val="24"/>
          <w:szCs w:val="24"/>
        </w:rPr>
        <w:t>Autres</w:t>
      </w:r>
      <w:r w:rsidRPr="00075790" w:rsidR="00075790">
        <w:rPr>
          <w:rFonts w:cs="Arial"/>
          <w:sz w:val="24"/>
          <w:szCs w:val="24"/>
        </w:rPr>
        <w:t xml:space="preserve"> (blogs, forums, news etc.) </w:t>
      </w:r>
    </w:p>
    <w:p w:rsidRPr="0068196A" w:rsidR="0068196A" w:rsidP="0068196A" w:rsidRDefault="005F6226" w14:paraId="4A133E9D" w14:textId="0BFB6C68">
      <w:pPr>
        <w:numPr>
          <w:ilvl w:val="0"/>
          <w:numId w:val="11"/>
        </w:numPr>
        <w:ind w:left="0" w:firstLine="0"/>
        <w:jc w:val="both"/>
        <w:rPr>
          <w:rFonts w:cs="Arial"/>
          <w:sz w:val="24"/>
          <w:szCs w:val="24"/>
        </w:rPr>
      </w:pPr>
      <w:r w:rsidRPr="00CD24B1">
        <w:rPr>
          <w:rFonts w:cs="Arial"/>
          <w:sz w:val="24"/>
          <w:szCs w:val="24"/>
        </w:rPr>
        <w:t xml:space="preserve">Visiteurs moyens du site, engagement moyen, visiteurs mensuels </w:t>
      </w:r>
    </w:p>
    <w:p w:rsidR="0068196A" w:rsidP="0068196A" w:rsidRDefault="0068196A" w14:paraId="7D6FF214" w14:textId="77777777">
      <w:pPr>
        <w:jc w:val="both"/>
        <w:rPr>
          <w:rFonts w:cs="Arial"/>
          <w:sz w:val="24"/>
          <w:szCs w:val="24"/>
        </w:rPr>
      </w:pPr>
    </w:p>
    <w:p w:rsidRPr="00CD24B1" w:rsidR="00075790" w:rsidP="00CD24B1" w:rsidRDefault="005F6226" w14:paraId="744DD650" w14:textId="5F55E646">
      <w:pPr>
        <w:numPr>
          <w:ilvl w:val="0"/>
          <w:numId w:val="11"/>
        </w:numPr>
        <w:ind w:left="0" w:firstLine="0"/>
        <w:jc w:val="both"/>
        <w:rPr>
          <w:rFonts w:cs="Arial"/>
          <w:sz w:val="24"/>
          <w:szCs w:val="24"/>
        </w:rPr>
      </w:pPr>
      <w:r w:rsidRPr="00CD24B1">
        <w:rPr>
          <w:rFonts w:cs="Arial"/>
          <w:sz w:val="24"/>
          <w:szCs w:val="24"/>
        </w:rPr>
        <w:t>En savoir plus sur la portée</w:t>
      </w:r>
      <w:r w:rsidRPr="00CD24B1">
        <w:rPr>
          <w:rFonts w:cs="Arial"/>
          <w:sz w:val="24"/>
          <w:szCs w:val="24"/>
        </w:rPr>
        <w:t xml:space="preserve"> </w:t>
      </w:r>
      <w:r w:rsidRPr="00CD24B1" w:rsidR="00075790">
        <w:rPr>
          <w:rFonts w:cs="Arial"/>
          <w:sz w:val="24"/>
          <w:szCs w:val="24"/>
        </w:rPr>
        <w:t>: </w:t>
      </w:r>
    </w:p>
    <w:p w:rsidRPr="00CD24B1" w:rsidR="00B76642" w:rsidP="00CD24B1" w:rsidRDefault="00B76642" w14:paraId="0C9F3B05" w14:textId="52D3332B">
      <w:pPr>
        <w:numPr>
          <w:ilvl w:val="0"/>
          <w:numId w:val="11"/>
        </w:numPr>
        <w:ind w:left="0" w:firstLine="0"/>
        <w:jc w:val="both"/>
        <w:rPr>
          <w:rFonts w:cs="Arial"/>
          <w:sz w:val="24"/>
          <w:szCs w:val="24"/>
        </w:rPr>
      </w:pPr>
      <w:r w:rsidRPr="1BCD7D5B" w:rsidR="00B76642">
        <w:rPr>
          <w:rFonts w:cs="Arial"/>
          <w:sz w:val="24"/>
          <w:szCs w:val="24"/>
        </w:rPr>
        <w:t xml:space="preserve">La portée est fortement influencée par l'engagement des publications et le trafic </w:t>
      </w:r>
      <w:r w:rsidRPr="1BCD7D5B" w:rsidR="7415F896">
        <w:rPr>
          <w:rFonts w:cs="Arial"/>
          <w:sz w:val="24"/>
          <w:szCs w:val="24"/>
        </w:rPr>
        <w:t>de</w:t>
      </w:r>
      <w:r w:rsidRPr="1BCD7D5B" w:rsidR="00B76642">
        <w:rPr>
          <w:rFonts w:cs="Arial"/>
          <w:sz w:val="24"/>
          <w:szCs w:val="24"/>
        </w:rPr>
        <w:t xml:space="preserve"> l'auteur ou le site en question. Notre algorithme utilise ensuite chacune des </w:t>
      </w:r>
      <w:r w:rsidRPr="1BCD7D5B" w:rsidR="00B76642">
        <w:rPr>
          <w:rFonts w:cs="Arial"/>
          <w:sz w:val="24"/>
          <w:szCs w:val="24"/>
        </w:rPr>
        <w:t>mesures</w:t>
      </w:r>
      <w:r w:rsidRPr="1BCD7D5B" w:rsidR="00B76642">
        <w:rPr>
          <w:rFonts w:cs="Arial"/>
          <w:sz w:val="24"/>
          <w:szCs w:val="24"/>
        </w:rPr>
        <w:t xml:space="preserve"> disponibles et applique diverses hypothèses (spécifiques à la source de contenu), basées sur le comportement observé précédemment, pour déduire comment elles peuvent </w:t>
      </w:r>
      <w:r w:rsidRPr="1BCD7D5B" w:rsidR="00B76642">
        <w:rPr>
          <w:rFonts w:cs="Arial"/>
          <w:sz w:val="24"/>
          <w:szCs w:val="24"/>
        </w:rPr>
        <w:t>se traduire par le nombre d'individus susceptibles d'avoir vu un message donné. Il n'est pas nécessairement vrai que tous ceux qui vous suivent</w:t>
      </w:r>
      <w:r w:rsidRPr="1BCD7D5B" w:rsidR="00B76642">
        <w:rPr>
          <w:rFonts w:cs="Arial"/>
          <w:sz w:val="24"/>
          <w:szCs w:val="24"/>
        </w:rPr>
        <w:t xml:space="preserve">, voient </w:t>
      </w:r>
      <w:r w:rsidRPr="1BCD7D5B" w:rsidR="00B76642">
        <w:rPr>
          <w:rFonts w:cs="Arial"/>
          <w:sz w:val="24"/>
          <w:szCs w:val="24"/>
        </w:rPr>
        <w:t>votre publication, ou que tous ceux qui voient votre publication</w:t>
      </w:r>
      <w:r w:rsidRPr="1BCD7D5B" w:rsidR="00B76642">
        <w:rPr>
          <w:rFonts w:cs="Arial"/>
          <w:sz w:val="24"/>
          <w:szCs w:val="24"/>
        </w:rPr>
        <w:t>,</w:t>
      </w:r>
      <w:r w:rsidRPr="1BCD7D5B" w:rsidR="00B76642">
        <w:rPr>
          <w:rFonts w:cs="Arial"/>
          <w:sz w:val="24"/>
          <w:szCs w:val="24"/>
        </w:rPr>
        <w:t xml:space="preserve"> vous suivent, des ajustements doivent donc être apportés pour tenir compte de cela et également pour prendre en compte dans quelle mesure l'augmentation de l'engagement des publications influence la valeur de portée finale.</w:t>
      </w:r>
    </w:p>
    <w:p w:rsidRPr="00075790" w:rsidR="00075790" w:rsidP="00CD24B1" w:rsidRDefault="00212871" w14:paraId="166D2426" w14:textId="58E91A6D">
      <w:pPr>
        <w:numPr>
          <w:ilvl w:val="0"/>
          <w:numId w:val="11"/>
        </w:numPr>
        <w:ind w:left="0" w:firstLine="0"/>
        <w:jc w:val="both"/>
        <w:rPr>
          <w:rFonts w:cs="Arial"/>
          <w:sz w:val="24"/>
          <w:szCs w:val="24"/>
        </w:rPr>
      </w:pPr>
      <w:r w:rsidRPr="1BCD7D5B" w:rsidR="00212871">
        <w:rPr>
          <w:rFonts w:cs="Arial"/>
          <w:sz w:val="24"/>
          <w:szCs w:val="24"/>
        </w:rPr>
        <w:t>Afin d</w:t>
      </w:r>
      <w:r w:rsidRPr="1BCD7D5B" w:rsidR="6D8BA526">
        <w:rPr>
          <w:rFonts w:cs="Arial"/>
          <w:sz w:val="24"/>
          <w:szCs w:val="24"/>
        </w:rPr>
        <w:t xml:space="preserve">e mieux comprendre le </w:t>
      </w:r>
      <w:r w:rsidRPr="1BCD7D5B" w:rsidR="00212871">
        <w:rPr>
          <w:rFonts w:cs="Arial"/>
          <w:sz w:val="24"/>
          <w:szCs w:val="24"/>
        </w:rPr>
        <w:t>processus, v</w:t>
      </w:r>
      <w:r w:rsidRPr="1BCD7D5B" w:rsidR="73F23B8A">
        <w:rPr>
          <w:rFonts w:cs="Arial"/>
          <w:sz w:val="24"/>
          <w:szCs w:val="24"/>
        </w:rPr>
        <w:t xml:space="preserve">oici un </w:t>
      </w:r>
      <w:r w:rsidRPr="1BCD7D5B" w:rsidR="00212871">
        <w:rPr>
          <w:rFonts w:cs="Arial"/>
          <w:sz w:val="24"/>
          <w:szCs w:val="24"/>
        </w:rPr>
        <w:t>exemple</w:t>
      </w:r>
      <w:r w:rsidRPr="1BCD7D5B" w:rsidR="00212871">
        <w:rPr>
          <w:rFonts w:cs="Arial"/>
          <w:sz w:val="24"/>
          <w:szCs w:val="24"/>
        </w:rPr>
        <w:t xml:space="preserve"> en utilisant Twitter comme source de contenu</w:t>
      </w:r>
      <w:r w:rsidRPr="1BCD7D5B" w:rsidR="00075790">
        <w:rPr>
          <w:rFonts w:cs="Arial"/>
          <w:sz w:val="24"/>
          <w:szCs w:val="24"/>
        </w:rPr>
        <w:t>. </w:t>
      </w:r>
    </w:p>
    <w:p w:rsidRPr="00CD24B1" w:rsidR="00212871" w:rsidP="00CD24B1" w:rsidRDefault="00212871" w14:paraId="47D96CCF" w14:textId="25545953">
      <w:pPr>
        <w:numPr>
          <w:ilvl w:val="0"/>
          <w:numId w:val="11"/>
        </w:numPr>
        <w:ind w:left="0" w:firstLine="0"/>
        <w:jc w:val="both"/>
        <w:rPr>
          <w:rFonts w:cs="Arial"/>
          <w:sz w:val="24"/>
          <w:szCs w:val="24"/>
        </w:rPr>
      </w:pPr>
      <w:r w:rsidRPr="1BCD7D5B" w:rsidR="00212871">
        <w:rPr>
          <w:rFonts w:cs="Arial"/>
          <w:sz w:val="24"/>
          <w:szCs w:val="24"/>
        </w:rPr>
        <w:t xml:space="preserve">Supposons qu'un contenu soit partagé sur Twitter par un auteur avec 5000 abonnés. Il a jusqu'à présent </w:t>
      </w:r>
      <w:r w:rsidRPr="1BCD7D5B" w:rsidR="6A513D67">
        <w:rPr>
          <w:rFonts w:cs="Arial"/>
          <w:sz w:val="24"/>
          <w:szCs w:val="24"/>
        </w:rPr>
        <w:t>obtenu</w:t>
      </w:r>
      <w:r w:rsidRPr="1BCD7D5B" w:rsidR="00212871">
        <w:rPr>
          <w:rFonts w:cs="Arial"/>
          <w:sz w:val="24"/>
          <w:szCs w:val="24"/>
        </w:rPr>
        <w:t xml:space="preserve"> 3 likes, 2 réponses et a été retweeté par 1 personne avec 3500 followers. Il faut </w:t>
      </w:r>
      <w:r w:rsidRPr="1BCD7D5B" w:rsidR="00212871">
        <w:rPr>
          <w:rFonts w:cs="Arial"/>
          <w:sz w:val="24"/>
          <w:szCs w:val="24"/>
        </w:rPr>
        <w:t>maintenant</w:t>
      </w:r>
      <w:r w:rsidRPr="1BCD7D5B" w:rsidR="00212871">
        <w:rPr>
          <w:rFonts w:cs="Arial"/>
          <w:sz w:val="24"/>
          <w:szCs w:val="24"/>
        </w:rPr>
        <w:t xml:space="preserve"> </w:t>
      </w:r>
      <w:r w:rsidRPr="1BCD7D5B" w:rsidR="00212871">
        <w:rPr>
          <w:rFonts w:cs="Arial"/>
          <w:sz w:val="24"/>
          <w:szCs w:val="24"/>
        </w:rPr>
        <w:t>estimer</w:t>
      </w:r>
      <w:r w:rsidRPr="1BCD7D5B" w:rsidR="00212871">
        <w:rPr>
          <w:rFonts w:cs="Arial"/>
          <w:sz w:val="24"/>
          <w:szCs w:val="24"/>
        </w:rPr>
        <w:t xml:space="preserve"> le </w:t>
      </w:r>
      <w:r w:rsidRPr="1BCD7D5B" w:rsidR="00212871">
        <w:rPr>
          <w:rFonts w:cs="Arial"/>
          <w:sz w:val="24"/>
          <w:szCs w:val="24"/>
        </w:rPr>
        <w:t>nombre</w:t>
      </w:r>
      <w:r w:rsidRPr="1BCD7D5B" w:rsidR="00212871">
        <w:rPr>
          <w:rFonts w:cs="Arial"/>
          <w:sz w:val="24"/>
          <w:szCs w:val="24"/>
        </w:rPr>
        <w:t xml:space="preserve"> de </w:t>
      </w:r>
      <w:r w:rsidRPr="1BCD7D5B" w:rsidR="00212871">
        <w:rPr>
          <w:rFonts w:cs="Arial"/>
          <w:sz w:val="24"/>
          <w:szCs w:val="24"/>
        </w:rPr>
        <w:t>personnes</w:t>
      </w:r>
      <w:r w:rsidRPr="1BCD7D5B" w:rsidR="00212871">
        <w:rPr>
          <w:rFonts w:cs="Arial"/>
          <w:sz w:val="24"/>
          <w:szCs w:val="24"/>
        </w:rPr>
        <w:t xml:space="preserve">, X, qui </w:t>
      </w:r>
      <w:r w:rsidRPr="1BCD7D5B" w:rsidR="00212871">
        <w:rPr>
          <w:rFonts w:cs="Arial"/>
          <w:sz w:val="24"/>
          <w:szCs w:val="24"/>
        </w:rPr>
        <w:t>sont</w:t>
      </w:r>
      <w:r w:rsidRPr="1BCD7D5B" w:rsidR="00212871">
        <w:rPr>
          <w:rFonts w:cs="Arial"/>
          <w:sz w:val="24"/>
          <w:szCs w:val="24"/>
        </w:rPr>
        <w:t xml:space="preserve"> </w:t>
      </w:r>
      <w:r w:rsidRPr="1BCD7D5B" w:rsidR="00212871">
        <w:rPr>
          <w:rFonts w:cs="Arial"/>
          <w:sz w:val="24"/>
          <w:szCs w:val="24"/>
        </w:rPr>
        <w:t>susceptibles</w:t>
      </w:r>
      <w:r w:rsidRPr="1BCD7D5B" w:rsidR="00212871">
        <w:rPr>
          <w:rFonts w:cs="Arial"/>
          <w:sz w:val="24"/>
          <w:szCs w:val="24"/>
        </w:rPr>
        <w:t xml:space="preserve"> </w:t>
      </w:r>
      <w:r w:rsidRPr="1BCD7D5B" w:rsidR="00212871">
        <w:rPr>
          <w:rFonts w:cs="Arial"/>
          <w:sz w:val="24"/>
          <w:szCs w:val="24"/>
        </w:rPr>
        <w:t>d'avoir</w:t>
      </w:r>
      <w:r w:rsidRPr="1BCD7D5B" w:rsidR="00212871">
        <w:rPr>
          <w:rFonts w:cs="Arial"/>
          <w:sz w:val="24"/>
          <w:szCs w:val="24"/>
        </w:rPr>
        <w:t xml:space="preserve"> vu </w:t>
      </w:r>
      <w:r w:rsidRPr="1BCD7D5B" w:rsidR="00212871">
        <w:rPr>
          <w:rFonts w:cs="Arial"/>
          <w:sz w:val="24"/>
          <w:szCs w:val="24"/>
        </w:rPr>
        <w:t>ce</w:t>
      </w:r>
      <w:r w:rsidRPr="1BCD7D5B" w:rsidR="00212871">
        <w:rPr>
          <w:rFonts w:cs="Arial"/>
          <w:sz w:val="24"/>
          <w:szCs w:val="24"/>
        </w:rPr>
        <w:t xml:space="preserve"> </w:t>
      </w:r>
      <w:r w:rsidRPr="1BCD7D5B" w:rsidR="00212871">
        <w:rPr>
          <w:rFonts w:cs="Arial"/>
          <w:sz w:val="24"/>
          <w:szCs w:val="24"/>
        </w:rPr>
        <w:t>contenu</w:t>
      </w:r>
      <w:r w:rsidRPr="1BCD7D5B" w:rsidR="00212871">
        <w:rPr>
          <w:rFonts w:cs="Arial"/>
          <w:sz w:val="24"/>
          <w:szCs w:val="24"/>
        </w:rPr>
        <w:t>.</w:t>
      </w:r>
    </w:p>
    <w:p w:rsidRPr="00CD24B1" w:rsidR="00294C70" w:rsidP="00CD24B1" w:rsidRDefault="00294C70" w14:paraId="5ECFEF3D" w14:textId="77777777">
      <w:pPr>
        <w:numPr>
          <w:ilvl w:val="0"/>
          <w:numId w:val="11"/>
        </w:numPr>
        <w:ind w:left="0" w:firstLine="0"/>
        <w:jc w:val="both"/>
        <w:rPr>
          <w:rFonts w:cs="Arial"/>
          <w:sz w:val="24"/>
          <w:szCs w:val="24"/>
        </w:rPr>
      </w:pPr>
      <w:r w:rsidRPr="00CD24B1">
        <w:rPr>
          <w:rFonts w:cs="Arial"/>
          <w:sz w:val="24"/>
          <w:szCs w:val="24"/>
        </w:rPr>
        <w:t xml:space="preserve">Ce nombre, X, sera nettement inférieur à la somme des abonnés </w:t>
      </w:r>
      <w:proofErr w:type="spellStart"/>
      <w:r w:rsidRPr="00CD24B1">
        <w:rPr>
          <w:rFonts w:cs="Arial"/>
          <w:sz w:val="24"/>
          <w:szCs w:val="24"/>
        </w:rPr>
        <w:t>posteurs</w:t>
      </w:r>
      <w:proofErr w:type="spellEnd"/>
      <w:r w:rsidRPr="00CD24B1">
        <w:rPr>
          <w:rFonts w:cs="Arial"/>
          <w:sz w:val="24"/>
          <w:szCs w:val="24"/>
        </w:rPr>
        <w:t xml:space="preserve"> et partageurs car nous savons qu'une publication avec ce type d'engagement ne sera pas prioritaire dans les flux de tous les abonnés. Nous pouvons également être sûrs que X sera plus élevé que pour un message du même auteur qui n'a aucun engagement, car nous savons également que tout engagement conduira à une priorité plus élevée sur les flux des abonnés. La visibilité sera encore accrue par l'exposition supplémentaire que cet engagement produit inévitablement. Par exemple, un compte particulier qui ne suit ni le tweeter d'origine ni le retweeter, peut suivre le « liker » et gagner en visibilité sur la publication de cette façon.</w:t>
      </w:r>
    </w:p>
    <w:p w:rsidRPr="00CD24B1" w:rsidR="00A86149" w:rsidP="00CD24B1" w:rsidRDefault="00A86149" w14:paraId="04F1B387" w14:textId="77777777">
      <w:pPr>
        <w:numPr>
          <w:ilvl w:val="0"/>
          <w:numId w:val="11"/>
        </w:numPr>
        <w:ind w:left="0" w:firstLine="0"/>
        <w:jc w:val="both"/>
        <w:rPr>
          <w:rFonts w:cs="Arial"/>
          <w:sz w:val="24"/>
          <w:szCs w:val="24"/>
        </w:rPr>
      </w:pPr>
      <w:r w:rsidRPr="00CD24B1">
        <w:rPr>
          <w:rFonts w:cs="Arial"/>
          <w:sz w:val="24"/>
          <w:szCs w:val="24"/>
        </w:rPr>
        <w:t xml:space="preserve">Nous devons donc estimer combien, en moyenne, de suiveurs de tweeters voient normalement un post et prendre en considération comment cela augmente si ce post a un like ou un commentaire et comment cela change si un morceau de contenu est partagé. Nous considérons ensuite les métriques observées de la publication en question (3 likes, 2 commentaires, 1 retweet) et appliquons une certaine mise à l'échelle pour refléter cet engagement relatif. Notre algorithme lui attribue une valeur et ajuste la portée en conséquence. Il </w:t>
      </w:r>
      <w:proofErr w:type="spellStart"/>
      <w:r w:rsidRPr="00CD24B1">
        <w:rPr>
          <w:rFonts w:cs="Arial"/>
          <w:sz w:val="24"/>
          <w:szCs w:val="24"/>
        </w:rPr>
        <w:t>prend</w:t>
      </w:r>
      <w:proofErr w:type="spellEnd"/>
      <w:r w:rsidRPr="00CD24B1">
        <w:rPr>
          <w:rFonts w:cs="Arial"/>
          <w:sz w:val="24"/>
          <w:szCs w:val="24"/>
        </w:rPr>
        <w:t xml:space="preserve"> </w:t>
      </w:r>
      <w:proofErr w:type="spellStart"/>
      <w:r w:rsidRPr="00CD24B1">
        <w:rPr>
          <w:rFonts w:cs="Arial"/>
          <w:sz w:val="24"/>
          <w:szCs w:val="24"/>
        </w:rPr>
        <w:t>également</w:t>
      </w:r>
      <w:proofErr w:type="spellEnd"/>
      <w:r w:rsidRPr="00CD24B1">
        <w:rPr>
          <w:rFonts w:cs="Arial"/>
          <w:sz w:val="24"/>
          <w:szCs w:val="24"/>
        </w:rPr>
        <w:t xml:space="preserve"> </w:t>
      </w:r>
      <w:proofErr w:type="spellStart"/>
      <w:r w:rsidRPr="00CD24B1">
        <w:rPr>
          <w:rFonts w:cs="Arial"/>
          <w:sz w:val="24"/>
          <w:szCs w:val="24"/>
        </w:rPr>
        <w:t>en</w:t>
      </w:r>
      <w:proofErr w:type="spellEnd"/>
      <w:r w:rsidRPr="00CD24B1">
        <w:rPr>
          <w:rFonts w:cs="Arial"/>
          <w:sz w:val="24"/>
          <w:szCs w:val="24"/>
        </w:rPr>
        <w:t xml:space="preserve"> </w:t>
      </w:r>
      <w:proofErr w:type="spellStart"/>
      <w:r w:rsidRPr="00CD24B1">
        <w:rPr>
          <w:rFonts w:cs="Arial"/>
          <w:sz w:val="24"/>
          <w:szCs w:val="24"/>
        </w:rPr>
        <w:t>compte</w:t>
      </w:r>
      <w:proofErr w:type="spellEnd"/>
      <w:r w:rsidRPr="00CD24B1">
        <w:rPr>
          <w:rFonts w:cs="Arial"/>
          <w:sz w:val="24"/>
          <w:szCs w:val="24"/>
        </w:rPr>
        <w:t xml:space="preserve"> la manière </w:t>
      </w:r>
      <w:proofErr w:type="spellStart"/>
      <w:r w:rsidRPr="00CD24B1">
        <w:rPr>
          <w:rFonts w:cs="Arial"/>
          <w:sz w:val="24"/>
          <w:szCs w:val="24"/>
        </w:rPr>
        <w:t>dont</w:t>
      </w:r>
      <w:proofErr w:type="spellEnd"/>
      <w:r w:rsidRPr="00CD24B1">
        <w:rPr>
          <w:rFonts w:cs="Arial"/>
          <w:sz w:val="24"/>
          <w:szCs w:val="24"/>
        </w:rPr>
        <w:t xml:space="preserve"> les </w:t>
      </w:r>
      <w:proofErr w:type="spellStart"/>
      <w:r w:rsidRPr="00CD24B1">
        <w:rPr>
          <w:rFonts w:cs="Arial"/>
          <w:sz w:val="24"/>
          <w:szCs w:val="24"/>
        </w:rPr>
        <w:t>différents</w:t>
      </w:r>
      <w:proofErr w:type="spellEnd"/>
      <w:r w:rsidRPr="00CD24B1">
        <w:rPr>
          <w:rFonts w:cs="Arial"/>
          <w:sz w:val="24"/>
          <w:szCs w:val="24"/>
        </w:rPr>
        <w:t xml:space="preserve"> sites </w:t>
      </w:r>
      <w:proofErr w:type="spellStart"/>
      <w:r w:rsidRPr="00CD24B1">
        <w:rPr>
          <w:rFonts w:cs="Arial"/>
          <w:sz w:val="24"/>
          <w:szCs w:val="24"/>
        </w:rPr>
        <w:t>hiérarchisent</w:t>
      </w:r>
      <w:proofErr w:type="spellEnd"/>
      <w:r w:rsidRPr="00CD24B1">
        <w:rPr>
          <w:rFonts w:cs="Arial"/>
          <w:sz w:val="24"/>
          <w:szCs w:val="24"/>
        </w:rPr>
        <w:t xml:space="preserve"> le </w:t>
      </w:r>
      <w:proofErr w:type="spellStart"/>
      <w:r w:rsidRPr="00CD24B1">
        <w:rPr>
          <w:rFonts w:cs="Arial"/>
          <w:sz w:val="24"/>
          <w:szCs w:val="24"/>
        </w:rPr>
        <w:t>contenu</w:t>
      </w:r>
      <w:proofErr w:type="spellEnd"/>
      <w:r w:rsidRPr="00CD24B1">
        <w:rPr>
          <w:rFonts w:cs="Arial"/>
          <w:sz w:val="24"/>
          <w:szCs w:val="24"/>
        </w:rPr>
        <w:t xml:space="preserve"> sur </w:t>
      </w:r>
      <w:proofErr w:type="spellStart"/>
      <w:r w:rsidRPr="00CD24B1">
        <w:rPr>
          <w:rFonts w:cs="Arial"/>
          <w:sz w:val="24"/>
          <w:szCs w:val="24"/>
        </w:rPr>
        <w:t>leurs</w:t>
      </w:r>
      <w:proofErr w:type="spellEnd"/>
      <w:r w:rsidRPr="00CD24B1">
        <w:rPr>
          <w:rFonts w:cs="Arial"/>
          <w:sz w:val="24"/>
          <w:szCs w:val="24"/>
        </w:rPr>
        <w:t xml:space="preserve"> </w:t>
      </w:r>
      <w:proofErr w:type="spellStart"/>
      <w:r w:rsidRPr="00CD24B1">
        <w:rPr>
          <w:rFonts w:cs="Arial"/>
          <w:sz w:val="24"/>
          <w:szCs w:val="24"/>
        </w:rPr>
        <w:t>plateformes</w:t>
      </w:r>
      <w:proofErr w:type="spellEnd"/>
      <w:r w:rsidRPr="00CD24B1">
        <w:rPr>
          <w:rFonts w:cs="Arial"/>
          <w:sz w:val="24"/>
          <w:szCs w:val="24"/>
        </w:rPr>
        <w:t>.</w:t>
      </w:r>
    </w:p>
    <w:p w:rsidRPr="00CD24B1" w:rsidR="00A86149" w:rsidP="00CD24B1" w:rsidRDefault="00A86149" w14:paraId="731C39DB" w14:textId="3212F60A">
      <w:pPr>
        <w:numPr>
          <w:ilvl w:val="0"/>
          <w:numId w:val="11"/>
        </w:numPr>
        <w:ind w:left="0" w:firstLine="0"/>
        <w:jc w:val="both"/>
        <w:rPr>
          <w:rFonts w:cs="Arial"/>
          <w:sz w:val="24"/>
          <w:szCs w:val="24"/>
        </w:rPr>
      </w:pPr>
      <w:r w:rsidRPr="1BCD7D5B" w:rsidR="00A86149">
        <w:rPr>
          <w:rFonts w:cs="Arial"/>
          <w:sz w:val="24"/>
          <w:szCs w:val="24"/>
        </w:rPr>
        <w:t>Notez qu'une portée de zéro e</w:t>
      </w:r>
      <w:r w:rsidRPr="1BCD7D5B" w:rsidR="399E75F0">
        <w:rPr>
          <w:rFonts w:cs="Arial"/>
          <w:sz w:val="24"/>
          <w:szCs w:val="24"/>
        </w:rPr>
        <w:t>st possible</w:t>
      </w:r>
      <w:r w:rsidRPr="1BCD7D5B" w:rsidR="00A86149">
        <w:rPr>
          <w:rFonts w:cs="Arial"/>
          <w:sz w:val="24"/>
          <w:szCs w:val="24"/>
        </w:rPr>
        <w:t xml:space="preserve"> pour une publication d'un auteur avec un faible nombre d'abonnés ; la portée est une estimation et non un nombre exact.</w:t>
      </w:r>
    </w:p>
    <w:p w:rsidRPr="00CD24B1" w:rsidR="00075790" w:rsidP="00CD24B1" w:rsidRDefault="008A5517" w14:paraId="27E35111" w14:textId="51848F88">
      <w:pPr>
        <w:numPr>
          <w:ilvl w:val="0"/>
          <w:numId w:val="11"/>
        </w:numPr>
        <w:ind w:left="0" w:firstLine="0"/>
        <w:jc w:val="both"/>
        <w:rPr>
          <w:rFonts w:cs="Arial"/>
          <w:sz w:val="24"/>
          <w:szCs w:val="24"/>
        </w:rPr>
      </w:pPr>
      <w:r w:rsidRPr="1BCD7D5B" w:rsidR="008A5517">
        <w:rPr>
          <w:rFonts w:cs="Arial"/>
          <w:sz w:val="24"/>
          <w:szCs w:val="24"/>
        </w:rPr>
        <w:t>L'algorithme ne dépend pas</w:t>
      </w:r>
      <w:r w:rsidRPr="1BCD7D5B" w:rsidR="3F7AB941">
        <w:rPr>
          <w:rFonts w:cs="Arial"/>
          <w:sz w:val="24"/>
          <w:szCs w:val="24"/>
        </w:rPr>
        <w:t xml:space="preserve"> que</w:t>
      </w:r>
      <w:r w:rsidRPr="1BCD7D5B" w:rsidR="008A5517">
        <w:rPr>
          <w:rFonts w:cs="Arial"/>
          <w:sz w:val="24"/>
          <w:szCs w:val="24"/>
        </w:rPr>
        <w:t xml:space="preserve"> du nombre d'abonnés</w:t>
      </w:r>
      <w:r w:rsidRPr="1BCD7D5B" w:rsidR="614468FE">
        <w:rPr>
          <w:rFonts w:cs="Arial"/>
          <w:sz w:val="24"/>
          <w:szCs w:val="24"/>
        </w:rPr>
        <w:t>.</w:t>
      </w:r>
      <w:r w:rsidRPr="1BCD7D5B" w:rsidR="008A5517">
        <w:rPr>
          <w:rFonts w:cs="Arial"/>
          <w:sz w:val="24"/>
          <w:szCs w:val="24"/>
        </w:rPr>
        <w:t xml:space="preserve"> Par exemple, </w:t>
      </w:r>
      <w:r w:rsidRPr="1BCD7D5B" w:rsidR="38AB7B24">
        <w:rPr>
          <w:rFonts w:cs="Arial"/>
          <w:sz w:val="24"/>
          <w:szCs w:val="24"/>
        </w:rPr>
        <w:t>si un</w:t>
      </w:r>
      <w:r w:rsidRPr="1BCD7D5B" w:rsidR="008A5517">
        <w:rPr>
          <w:rFonts w:cs="Arial"/>
          <w:sz w:val="24"/>
          <w:szCs w:val="24"/>
        </w:rPr>
        <w:t xml:space="preserve"> tweet d'un auteur </w:t>
      </w:r>
      <w:r w:rsidRPr="1BCD7D5B" w:rsidR="17FDEDBD">
        <w:rPr>
          <w:rFonts w:cs="Arial"/>
          <w:sz w:val="24"/>
          <w:szCs w:val="24"/>
        </w:rPr>
        <w:t>qui</w:t>
      </w:r>
      <w:r w:rsidRPr="1BCD7D5B" w:rsidR="008A5517">
        <w:rPr>
          <w:rFonts w:cs="Arial"/>
          <w:sz w:val="24"/>
          <w:szCs w:val="24"/>
        </w:rPr>
        <w:t xml:space="preserve"> </w:t>
      </w:r>
      <w:r w:rsidRPr="1BCD7D5B" w:rsidR="17FDEDBD">
        <w:rPr>
          <w:rFonts w:cs="Arial"/>
          <w:sz w:val="24"/>
          <w:szCs w:val="24"/>
        </w:rPr>
        <w:t xml:space="preserve">a </w:t>
      </w:r>
      <w:r w:rsidRPr="1BCD7D5B" w:rsidR="008A5517">
        <w:rPr>
          <w:rFonts w:cs="Arial"/>
          <w:sz w:val="24"/>
          <w:szCs w:val="24"/>
        </w:rPr>
        <w:t>30 abonnés n'a été vu par personne. Lorsqu</w:t>
      </w:r>
      <w:r w:rsidRPr="1BCD7D5B" w:rsidR="771610BB">
        <w:rPr>
          <w:rFonts w:cs="Arial"/>
          <w:sz w:val="24"/>
          <w:szCs w:val="24"/>
        </w:rPr>
        <w:t>e ce</w:t>
      </w:r>
      <w:r w:rsidRPr="1BCD7D5B" w:rsidR="008A5517">
        <w:rPr>
          <w:rFonts w:cs="Arial"/>
          <w:sz w:val="24"/>
          <w:szCs w:val="24"/>
        </w:rPr>
        <w:t xml:space="preserve"> tweet est retweeté ou </w:t>
      </w:r>
      <w:r w:rsidRPr="1BCD7D5B" w:rsidR="77506055">
        <w:rPr>
          <w:rFonts w:cs="Arial"/>
          <w:sz w:val="24"/>
          <w:szCs w:val="24"/>
        </w:rPr>
        <w:t>commenté</w:t>
      </w:r>
      <w:r w:rsidRPr="1BCD7D5B" w:rsidR="008A5517">
        <w:rPr>
          <w:rFonts w:cs="Arial"/>
          <w:sz w:val="24"/>
          <w:szCs w:val="24"/>
        </w:rPr>
        <w:t xml:space="preserve">, sa portée commence à augmenter, en particulier si les </w:t>
      </w:r>
      <w:proofErr w:type="spellStart"/>
      <w:r w:rsidRPr="1BCD7D5B" w:rsidR="008A5517">
        <w:rPr>
          <w:rFonts w:cs="Arial"/>
          <w:sz w:val="24"/>
          <w:szCs w:val="24"/>
        </w:rPr>
        <w:t>retweeters</w:t>
      </w:r>
      <w:proofErr w:type="spellEnd"/>
      <w:r w:rsidRPr="1BCD7D5B" w:rsidR="008A5517">
        <w:rPr>
          <w:rFonts w:cs="Arial"/>
          <w:sz w:val="24"/>
          <w:szCs w:val="24"/>
        </w:rPr>
        <w:t>/commentateurs ont un nombre élevé de followers.</w:t>
      </w:r>
    </w:p>
    <w:sectPr w:rsidRPr="00CD24B1" w:rsidR="00075790">
      <w:headerReference w:type="default" r:id="rId2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99E" w:rsidP="0002499E" w:rsidRDefault="0002499E" w14:paraId="6EEA76B6" w14:textId="77777777">
      <w:pPr>
        <w:spacing w:after="0" w:line="240" w:lineRule="auto"/>
      </w:pPr>
      <w:r>
        <w:separator/>
      </w:r>
    </w:p>
  </w:endnote>
  <w:endnote w:type="continuationSeparator" w:id="0">
    <w:p w:rsidR="0002499E" w:rsidP="0002499E" w:rsidRDefault="0002499E" w14:paraId="22E013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99E" w:rsidP="0002499E" w:rsidRDefault="0002499E" w14:paraId="5F800CC6" w14:textId="77777777">
      <w:pPr>
        <w:spacing w:after="0" w:line="240" w:lineRule="auto"/>
      </w:pPr>
      <w:r>
        <w:separator/>
      </w:r>
    </w:p>
  </w:footnote>
  <w:footnote w:type="continuationSeparator" w:id="0">
    <w:p w:rsidR="0002499E" w:rsidP="0002499E" w:rsidRDefault="0002499E" w14:paraId="3D0146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499E" w:rsidRDefault="0002499E" w14:paraId="3BE2B7B6" w14:textId="0E2658AB">
    <w:pPr>
      <w:pStyle w:val="En-tte"/>
    </w:pPr>
    <w:r>
      <w:rPr>
        <w:noProof/>
      </w:rPr>
      <w:drawing>
        <wp:anchor distT="0" distB="0" distL="114300" distR="114300" simplePos="0" relativeHeight="251659264" behindDoc="0" locked="0" layoutInCell="1" allowOverlap="1" wp14:anchorId="702463A5" wp14:editId="3F0FB4BE">
          <wp:simplePos x="0" y="0"/>
          <wp:positionH relativeFrom="column">
            <wp:posOffset>0</wp:posOffset>
          </wp:positionH>
          <wp:positionV relativeFrom="paragraph">
            <wp:posOffset>170180</wp:posOffset>
          </wp:positionV>
          <wp:extent cx="1781175" cy="422000"/>
          <wp:effectExtent l="0" t="0" r="0" b="0"/>
          <wp:wrapSquare wrapText="bothSides"/>
          <wp:docPr id="1695915197" name="Image 169591519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15197" name="Image 1695915197"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81175" cy="422000"/>
                  </a:xfrm>
                  <a:prstGeom prst="rect">
                    <a:avLst/>
                  </a:prstGeom>
                </pic:spPr>
              </pic:pic>
            </a:graphicData>
          </a:graphic>
          <wp14:sizeRelH relativeFrom="page">
            <wp14:pctWidth>0</wp14:pctWidth>
          </wp14:sizeRelH>
          <wp14:sizeRelV relativeFrom="page">
            <wp14:pctHeight>0</wp14:pctHeight>
          </wp14:sizeRelV>
        </wp:anchor>
      </w:drawing>
    </w:r>
    <w:r w:rsidR="1BCD7D5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55D"/>
    <w:multiLevelType w:val="multilevel"/>
    <w:tmpl w:val="F08A7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A3D4387"/>
    <w:multiLevelType w:val="multilevel"/>
    <w:tmpl w:val="AFE43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F8023FB"/>
    <w:multiLevelType w:val="multilevel"/>
    <w:tmpl w:val="358CA2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2E44647"/>
    <w:multiLevelType w:val="multilevel"/>
    <w:tmpl w:val="AC3C1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ADB3106"/>
    <w:multiLevelType w:val="multilevel"/>
    <w:tmpl w:val="E59A0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42D2D75"/>
    <w:multiLevelType w:val="multilevel"/>
    <w:tmpl w:val="4BB61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5E23CC0"/>
    <w:multiLevelType w:val="multilevel"/>
    <w:tmpl w:val="773E1D1C"/>
    <w:lvl w:ilvl="0">
      <w:start w:val="1"/>
      <w:numFmt w:val="bullet"/>
      <w:lvlText w:val="o"/>
      <w:lvlJc w:val="left"/>
      <w:pPr>
        <w:tabs>
          <w:tab w:val="num" w:pos="720"/>
        </w:tabs>
        <w:ind w:left="720" w:hanging="360"/>
      </w:pPr>
      <w:rPr>
        <w:rFonts w:hint="default" w:ascii="Courier New" w:hAnsi="Courier New" w:cs="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9336BF4"/>
    <w:multiLevelType w:val="hybridMultilevel"/>
    <w:tmpl w:val="5D6C6E5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62ED6F88"/>
    <w:multiLevelType w:val="multilevel"/>
    <w:tmpl w:val="06B82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44C4727"/>
    <w:multiLevelType w:val="multilevel"/>
    <w:tmpl w:val="E4B82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DAA4130"/>
    <w:multiLevelType w:val="hybridMultilevel"/>
    <w:tmpl w:val="32543BAE"/>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7F327DF4"/>
    <w:multiLevelType w:val="multilevel"/>
    <w:tmpl w:val="C1766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11"/>
  </w:num>
  <w:num w:numId="3">
    <w:abstractNumId w:val="8"/>
  </w:num>
  <w:num w:numId="4">
    <w:abstractNumId w:val="0"/>
  </w:num>
  <w:num w:numId="5">
    <w:abstractNumId w:val="9"/>
  </w:num>
  <w:num w:numId="6">
    <w:abstractNumId w:val="5"/>
  </w:num>
  <w:num w:numId="7">
    <w:abstractNumId w:val="3"/>
  </w:num>
  <w:num w:numId="8">
    <w:abstractNumId w:val="4"/>
  </w:num>
  <w:num w:numId="9">
    <w:abstractNumId w:val="6"/>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0"/>
    <w:rsid w:val="0002499E"/>
    <w:rsid w:val="00035C14"/>
    <w:rsid w:val="00050074"/>
    <w:rsid w:val="00075790"/>
    <w:rsid w:val="000C4A7A"/>
    <w:rsid w:val="00120DE7"/>
    <w:rsid w:val="0019200C"/>
    <w:rsid w:val="001A67CC"/>
    <w:rsid w:val="001B3B27"/>
    <w:rsid w:val="001D5BB7"/>
    <w:rsid w:val="001E3CD7"/>
    <w:rsid w:val="00212871"/>
    <w:rsid w:val="00223A2F"/>
    <w:rsid w:val="0023054D"/>
    <w:rsid w:val="002724E9"/>
    <w:rsid w:val="0029055D"/>
    <w:rsid w:val="00294C70"/>
    <w:rsid w:val="002A2364"/>
    <w:rsid w:val="002A5A66"/>
    <w:rsid w:val="002C5337"/>
    <w:rsid w:val="002E2066"/>
    <w:rsid w:val="002F306B"/>
    <w:rsid w:val="00315C8F"/>
    <w:rsid w:val="00332D8F"/>
    <w:rsid w:val="003618B8"/>
    <w:rsid w:val="00364CD9"/>
    <w:rsid w:val="0037086E"/>
    <w:rsid w:val="00387F14"/>
    <w:rsid w:val="00392902"/>
    <w:rsid w:val="003A2D68"/>
    <w:rsid w:val="003B590D"/>
    <w:rsid w:val="003C6D5D"/>
    <w:rsid w:val="003D0C6B"/>
    <w:rsid w:val="003F26B6"/>
    <w:rsid w:val="00407D29"/>
    <w:rsid w:val="00421FE0"/>
    <w:rsid w:val="004679A9"/>
    <w:rsid w:val="00474628"/>
    <w:rsid w:val="00487822"/>
    <w:rsid w:val="0049491F"/>
    <w:rsid w:val="004A69DE"/>
    <w:rsid w:val="004B0711"/>
    <w:rsid w:val="0051783F"/>
    <w:rsid w:val="005402B8"/>
    <w:rsid w:val="00544FDA"/>
    <w:rsid w:val="00551034"/>
    <w:rsid w:val="005B495C"/>
    <w:rsid w:val="005D0419"/>
    <w:rsid w:val="005F6226"/>
    <w:rsid w:val="006105B8"/>
    <w:rsid w:val="00621769"/>
    <w:rsid w:val="006361C6"/>
    <w:rsid w:val="00647D85"/>
    <w:rsid w:val="0068196A"/>
    <w:rsid w:val="006C657F"/>
    <w:rsid w:val="006F6AA8"/>
    <w:rsid w:val="00702F29"/>
    <w:rsid w:val="0073487E"/>
    <w:rsid w:val="00741A6B"/>
    <w:rsid w:val="00750541"/>
    <w:rsid w:val="007703F3"/>
    <w:rsid w:val="007A051D"/>
    <w:rsid w:val="007D5431"/>
    <w:rsid w:val="007D7989"/>
    <w:rsid w:val="007E2B0D"/>
    <w:rsid w:val="007F7047"/>
    <w:rsid w:val="008562AA"/>
    <w:rsid w:val="008812C3"/>
    <w:rsid w:val="0089724F"/>
    <w:rsid w:val="008A5517"/>
    <w:rsid w:val="008C11B9"/>
    <w:rsid w:val="008C2B80"/>
    <w:rsid w:val="009042DD"/>
    <w:rsid w:val="00911F79"/>
    <w:rsid w:val="00915795"/>
    <w:rsid w:val="009A02B2"/>
    <w:rsid w:val="00A154BD"/>
    <w:rsid w:val="00A35E74"/>
    <w:rsid w:val="00A5225B"/>
    <w:rsid w:val="00A60D04"/>
    <w:rsid w:val="00A86149"/>
    <w:rsid w:val="00A86AEC"/>
    <w:rsid w:val="00AA0AB2"/>
    <w:rsid w:val="00AB03F9"/>
    <w:rsid w:val="00AB5850"/>
    <w:rsid w:val="00AC732B"/>
    <w:rsid w:val="00AD2C32"/>
    <w:rsid w:val="00AD37BC"/>
    <w:rsid w:val="00AE51FA"/>
    <w:rsid w:val="00AF1680"/>
    <w:rsid w:val="00B17101"/>
    <w:rsid w:val="00B259E0"/>
    <w:rsid w:val="00B57027"/>
    <w:rsid w:val="00B57709"/>
    <w:rsid w:val="00B76642"/>
    <w:rsid w:val="00B80B6F"/>
    <w:rsid w:val="00B8222A"/>
    <w:rsid w:val="00BC00E4"/>
    <w:rsid w:val="00BC6F07"/>
    <w:rsid w:val="00C32261"/>
    <w:rsid w:val="00C55829"/>
    <w:rsid w:val="00C55A87"/>
    <w:rsid w:val="00C61B10"/>
    <w:rsid w:val="00C61E97"/>
    <w:rsid w:val="00C66F2E"/>
    <w:rsid w:val="00C92AF3"/>
    <w:rsid w:val="00CA0040"/>
    <w:rsid w:val="00CB3C0A"/>
    <w:rsid w:val="00CC52AC"/>
    <w:rsid w:val="00CD24B1"/>
    <w:rsid w:val="00D1167C"/>
    <w:rsid w:val="00D20743"/>
    <w:rsid w:val="00D37D1F"/>
    <w:rsid w:val="00D527C6"/>
    <w:rsid w:val="00D53520"/>
    <w:rsid w:val="00D836AB"/>
    <w:rsid w:val="00DD5477"/>
    <w:rsid w:val="00E11E84"/>
    <w:rsid w:val="00E24CD7"/>
    <w:rsid w:val="00E55820"/>
    <w:rsid w:val="00E57FA8"/>
    <w:rsid w:val="00E61D48"/>
    <w:rsid w:val="00E74524"/>
    <w:rsid w:val="00E950C5"/>
    <w:rsid w:val="00EB4B5D"/>
    <w:rsid w:val="00EE36FD"/>
    <w:rsid w:val="00F21436"/>
    <w:rsid w:val="00F24396"/>
    <w:rsid w:val="00F363A4"/>
    <w:rsid w:val="00F868FB"/>
    <w:rsid w:val="00F90783"/>
    <w:rsid w:val="00F94EEC"/>
    <w:rsid w:val="00FA5B36"/>
    <w:rsid w:val="00FB5FFE"/>
    <w:rsid w:val="00FD5B39"/>
    <w:rsid w:val="00FE7B87"/>
    <w:rsid w:val="17FDEDBD"/>
    <w:rsid w:val="1AF9A15B"/>
    <w:rsid w:val="1B69CF64"/>
    <w:rsid w:val="1BCD7D5B"/>
    <w:rsid w:val="21A48B82"/>
    <w:rsid w:val="22EB8AE3"/>
    <w:rsid w:val="265ED448"/>
    <w:rsid w:val="27FAA4A9"/>
    <w:rsid w:val="2996750A"/>
    <w:rsid w:val="2BF2A867"/>
    <w:rsid w:val="38AB7B24"/>
    <w:rsid w:val="399E75F0"/>
    <w:rsid w:val="3CF1392E"/>
    <w:rsid w:val="3F7AB941"/>
    <w:rsid w:val="5016DD87"/>
    <w:rsid w:val="614468FE"/>
    <w:rsid w:val="6A513D67"/>
    <w:rsid w:val="6AFC2BF0"/>
    <w:rsid w:val="6D8BA526"/>
    <w:rsid w:val="73F23B8A"/>
    <w:rsid w:val="7415F896"/>
    <w:rsid w:val="769A088B"/>
    <w:rsid w:val="771610BB"/>
    <w:rsid w:val="77506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411D"/>
  <w15:chartTrackingRefBased/>
  <w15:docId w15:val="{AE577DF5-4C85-4D14-B265-6C5C306F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link w:val="Titre1Car"/>
    <w:uiPriority w:val="9"/>
    <w:qFormat/>
    <w:rsid w:val="0007579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FR"/>
    </w:rPr>
  </w:style>
  <w:style w:type="paragraph" w:styleId="Titre2">
    <w:name w:val="heading 2"/>
    <w:basedOn w:val="Normal"/>
    <w:link w:val="Titre2Car"/>
    <w:uiPriority w:val="9"/>
    <w:qFormat/>
    <w:rsid w:val="00075790"/>
    <w:pPr>
      <w:spacing w:before="100" w:beforeAutospacing="1" w:after="100" w:afterAutospacing="1" w:line="240" w:lineRule="auto"/>
      <w:outlineLvl w:val="1"/>
    </w:pPr>
    <w:rPr>
      <w:rFonts w:ascii="Times New Roman" w:hAnsi="Times New Roman" w:eastAsia="Times New Roman" w:cs="Times New Roman"/>
      <w:b/>
      <w:bCs/>
      <w:sz w:val="36"/>
      <w:szCs w:val="36"/>
      <w:lang w:eastAsia="fr-FR"/>
    </w:rPr>
  </w:style>
  <w:style w:type="paragraph" w:styleId="Titre4">
    <w:name w:val="heading 4"/>
    <w:basedOn w:val="Normal"/>
    <w:link w:val="Titre4Car"/>
    <w:uiPriority w:val="9"/>
    <w:qFormat/>
    <w:rsid w:val="00075790"/>
    <w:pPr>
      <w:spacing w:before="100" w:beforeAutospacing="1" w:after="100" w:afterAutospacing="1" w:line="240" w:lineRule="auto"/>
      <w:outlineLvl w:val="3"/>
    </w:pPr>
    <w:rPr>
      <w:rFonts w:ascii="Times New Roman" w:hAnsi="Times New Roman" w:eastAsia="Times New Roman" w:cs="Times New Roman"/>
      <w:b/>
      <w:bCs/>
      <w:sz w:val="24"/>
      <w:szCs w:val="24"/>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075790"/>
    <w:rPr>
      <w:rFonts w:ascii="Times New Roman" w:hAnsi="Times New Roman" w:eastAsia="Times New Roman" w:cs="Times New Roman"/>
      <w:b/>
      <w:bCs/>
      <w:kern w:val="36"/>
      <w:sz w:val="48"/>
      <w:szCs w:val="48"/>
      <w:lang w:eastAsia="fr-FR"/>
    </w:rPr>
  </w:style>
  <w:style w:type="character" w:styleId="Titre2Car" w:customStyle="1">
    <w:name w:val="Titre 2 Car"/>
    <w:basedOn w:val="Policepardfaut"/>
    <w:link w:val="Titre2"/>
    <w:uiPriority w:val="9"/>
    <w:rsid w:val="00075790"/>
    <w:rPr>
      <w:rFonts w:ascii="Times New Roman" w:hAnsi="Times New Roman" w:eastAsia="Times New Roman" w:cs="Times New Roman"/>
      <w:b/>
      <w:bCs/>
      <w:sz w:val="36"/>
      <w:szCs w:val="36"/>
      <w:lang w:eastAsia="fr-FR"/>
    </w:rPr>
  </w:style>
  <w:style w:type="character" w:styleId="Titre4Car" w:customStyle="1">
    <w:name w:val="Titre 4 Car"/>
    <w:basedOn w:val="Policepardfaut"/>
    <w:link w:val="Titre4"/>
    <w:uiPriority w:val="9"/>
    <w:rsid w:val="00075790"/>
    <w:rPr>
      <w:rFonts w:ascii="Times New Roman" w:hAnsi="Times New Roman" w:eastAsia="Times New Roman" w:cs="Times New Roman"/>
      <w:b/>
      <w:bCs/>
      <w:sz w:val="24"/>
      <w:szCs w:val="24"/>
      <w:lang w:eastAsia="fr-FR"/>
    </w:rPr>
  </w:style>
  <w:style w:type="character" w:styleId="Lienhypertexte">
    <w:name w:val="Hyperlink"/>
    <w:basedOn w:val="Policepardfaut"/>
    <w:uiPriority w:val="99"/>
    <w:semiHidden/>
    <w:unhideWhenUsed/>
    <w:rsid w:val="00075790"/>
    <w:rPr>
      <w:color w:val="0000FF"/>
      <w:u w:val="single"/>
    </w:rPr>
  </w:style>
  <w:style w:type="paragraph" w:styleId="NormalWeb">
    <w:name w:val="Normal (Web)"/>
    <w:basedOn w:val="Normal"/>
    <w:uiPriority w:val="99"/>
    <w:semiHidden/>
    <w:unhideWhenUsed/>
    <w:rsid w:val="0007579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ko-glossary-term" w:customStyle="1">
    <w:name w:val="ko-glossary-term"/>
    <w:basedOn w:val="Policepardfaut"/>
    <w:rsid w:val="00075790"/>
  </w:style>
  <w:style w:type="character" w:styleId="lev">
    <w:name w:val="Strong"/>
    <w:basedOn w:val="Policepardfaut"/>
    <w:uiPriority w:val="22"/>
    <w:qFormat/>
    <w:rsid w:val="00075790"/>
    <w:rPr>
      <w:b/>
      <w:bCs/>
    </w:rPr>
  </w:style>
  <w:style w:type="character" w:styleId="Accentuation">
    <w:name w:val="Emphasis"/>
    <w:basedOn w:val="Policepardfaut"/>
    <w:uiPriority w:val="20"/>
    <w:qFormat/>
    <w:rsid w:val="00075790"/>
    <w:rPr>
      <w:i/>
      <w:iCs/>
    </w:rPr>
  </w:style>
  <w:style w:type="paragraph" w:styleId="Paragraphedeliste">
    <w:name w:val="List Paragraph"/>
    <w:basedOn w:val="Normal"/>
    <w:uiPriority w:val="34"/>
    <w:qFormat/>
    <w:rsid w:val="005F6226"/>
    <w:pPr>
      <w:ind w:left="720"/>
      <w:contextualSpacing/>
    </w:pPr>
  </w:style>
  <w:style w:type="paragraph" w:styleId="En-tte">
    <w:name w:val="header"/>
    <w:basedOn w:val="Normal"/>
    <w:link w:val="En-tteCar"/>
    <w:uiPriority w:val="99"/>
    <w:unhideWhenUsed/>
    <w:rsid w:val="0002499E"/>
    <w:pPr>
      <w:tabs>
        <w:tab w:val="center" w:pos="4536"/>
        <w:tab w:val="right" w:pos="9072"/>
      </w:tabs>
      <w:spacing w:after="0" w:line="240" w:lineRule="auto"/>
    </w:pPr>
  </w:style>
  <w:style w:type="character" w:styleId="En-tteCar" w:customStyle="1">
    <w:name w:val="En-tête Car"/>
    <w:basedOn w:val="Policepardfaut"/>
    <w:link w:val="En-tte"/>
    <w:uiPriority w:val="99"/>
    <w:rsid w:val="0002499E"/>
  </w:style>
  <w:style w:type="paragraph" w:styleId="Pieddepage">
    <w:name w:val="footer"/>
    <w:basedOn w:val="Normal"/>
    <w:link w:val="PieddepageCar"/>
    <w:uiPriority w:val="99"/>
    <w:unhideWhenUsed/>
    <w:rsid w:val="0002499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24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1362">
      <w:bodyDiv w:val="1"/>
      <w:marLeft w:val="0"/>
      <w:marRight w:val="0"/>
      <w:marTop w:val="0"/>
      <w:marBottom w:val="0"/>
      <w:divBdr>
        <w:top w:val="none" w:sz="0" w:space="0" w:color="auto"/>
        <w:left w:val="none" w:sz="0" w:space="0" w:color="auto"/>
        <w:bottom w:val="none" w:sz="0" w:space="0" w:color="auto"/>
        <w:right w:val="none" w:sz="0" w:space="0" w:color="auto"/>
      </w:divBdr>
      <w:divsChild>
        <w:div w:id="1492135984">
          <w:marLeft w:val="0"/>
          <w:marRight w:val="0"/>
          <w:marTop w:val="225"/>
          <w:marBottom w:val="420"/>
          <w:divBdr>
            <w:top w:val="none" w:sz="0" w:space="0" w:color="auto"/>
            <w:left w:val="none" w:sz="0" w:space="0" w:color="auto"/>
            <w:bottom w:val="none" w:sz="0" w:space="0" w:color="auto"/>
            <w:right w:val="none" w:sz="0" w:space="0" w:color="auto"/>
          </w:divBdr>
          <w:divsChild>
            <w:div w:id="360979941">
              <w:marLeft w:val="0"/>
              <w:marRight w:val="0"/>
              <w:marTop w:val="0"/>
              <w:marBottom w:val="0"/>
              <w:divBdr>
                <w:top w:val="none" w:sz="0" w:space="0" w:color="auto"/>
                <w:left w:val="none" w:sz="0" w:space="0" w:color="auto"/>
                <w:bottom w:val="none" w:sz="0" w:space="0" w:color="auto"/>
                <w:right w:val="none" w:sz="0" w:space="0" w:color="auto"/>
              </w:divBdr>
            </w:div>
          </w:divsChild>
        </w:div>
        <w:div w:id="1638340952">
          <w:marLeft w:val="0"/>
          <w:marRight w:val="0"/>
          <w:marTop w:val="0"/>
          <w:marBottom w:val="0"/>
          <w:divBdr>
            <w:top w:val="none" w:sz="0" w:space="0" w:color="auto"/>
            <w:left w:val="none" w:sz="0" w:space="0" w:color="auto"/>
            <w:bottom w:val="single" w:sz="6" w:space="31" w:color="DDDDDD"/>
            <w:right w:val="none" w:sz="0" w:space="0" w:color="auto"/>
          </w:divBdr>
          <w:divsChild>
            <w:div w:id="2129008092">
              <w:marLeft w:val="0"/>
              <w:marRight w:val="0"/>
              <w:marTop w:val="0"/>
              <w:marBottom w:val="0"/>
              <w:divBdr>
                <w:top w:val="none" w:sz="0" w:space="0" w:color="auto"/>
                <w:left w:val="none" w:sz="0" w:space="0" w:color="auto"/>
                <w:bottom w:val="none" w:sz="0" w:space="0" w:color="auto"/>
                <w:right w:val="none" w:sz="0" w:space="0" w:color="auto"/>
              </w:divBdr>
            </w:div>
            <w:div w:id="5310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eader" Target="header1.xml" Id="rId25" /><Relationship Type="http://schemas.openxmlformats.org/officeDocument/2006/relationships/styles" Target="styles.xml" Id="rId2"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1.xml" Id="rId28" /><Relationship Type="http://schemas.openxmlformats.org/officeDocument/2006/relationships/webSettings" Target="webSettings.xml" Id="rId4"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image" Target="/media/image13.png" Id="R79f47a54b0b44ef4" /><Relationship Type="http://schemas.openxmlformats.org/officeDocument/2006/relationships/image" Target="/media/image14.png" Id="R58fe2840ff68470a" /><Relationship Type="http://schemas.openxmlformats.org/officeDocument/2006/relationships/image" Target="/media/image15.png" Id="Rfa1ede1b059d4b54" /><Relationship Type="http://schemas.openxmlformats.org/officeDocument/2006/relationships/image" Target="/media/image16.png" Id="R3b74cd50688640a7" /><Relationship Type="http://schemas.openxmlformats.org/officeDocument/2006/relationships/image" Target="/media/image17.png" Id="R8c4540fd866b4b1b" /><Relationship Type="http://schemas.openxmlformats.org/officeDocument/2006/relationships/image" Target="/media/image18.png" Id="R6440e4e16a11426d" /><Relationship Type="http://schemas.openxmlformats.org/officeDocument/2006/relationships/image" Target="/media/image19.png" Id="R9e58b6c6d6414b4f" /><Relationship Type="http://schemas.openxmlformats.org/officeDocument/2006/relationships/image" Target="/media/image1a.png" Id="R51ba8d48566840b7" /><Relationship Type="http://schemas.openxmlformats.org/officeDocument/2006/relationships/image" Target="/media/image1b.png" Id="R6ccfdeb5469d4063" /><Relationship Type="http://schemas.openxmlformats.org/officeDocument/2006/relationships/image" Target="/media/image1c.png" Id="R851065bf98b1438e" /><Relationship Type="http://schemas.openxmlformats.org/officeDocument/2006/relationships/image" Target="/media/image1d.png" Id="R53993c212ea04414" /><Relationship Type="http://schemas.openxmlformats.org/officeDocument/2006/relationships/image" Target="/media/image1e.png" Id="R05f7b56d4ab94134" /><Relationship Type="http://schemas.openxmlformats.org/officeDocument/2006/relationships/image" Target="/media/image1f.png" Id="Rbb2cfe114fc145ba" /><Relationship Type="http://schemas.openxmlformats.org/officeDocument/2006/relationships/image" Target="/media/image20.png" Id="Rb3b9b262fe544a27" /><Relationship Type="http://schemas.openxmlformats.org/officeDocument/2006/relationships/image" Target="/media/image21.png" Id="R51dbfb5d8adb4c68" /><Relationship Type="http://schemas.openxmlformats.org/officeDocument/2006/relationships/image" Target="/media/image22.png" Id="Ra327e739383148a9" /><Relationship Type="http://schemas.openxmlformats.org/officeDocument/2006/relationships/image" Target="/media/image23.png" Id="R13a3f1c14049497c" /><Relationship Type="http://schemas.openxmlformats.org/officeDocument/2006/relationships/image" Target="/media/image24.png" Id="R40b80449fce24719" /></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CDB6F77C12542B5149CE99F0A43FA" ma:contentTypeVersion="15" ma:contentTypeDescription="Crée un document." ma:contentTypeScope="" ma:versionID="b0ba9045f71f4b7bc297f83dae48fb76">
  <xsd:schema xmlns:xsd="http://www.w3.org/2001/XMLSchema" xmlns:xs="http://www.w3.org/2001/XMLSchema" xmlns:p="http://schemas.microsoft.com/office/2006/metadata/properties" xmlns:ns1="http://schemas.microsoft.com/sharepoint/v3" xmlns:ns2="852d80bc-e5a5-411e-9d21-9d1d41eaef2a" xmlns:ns3="48e93f36-d8f3-4ee7-ae9e-553127c18eb3" targetNamespace="http://schemas.microsoft.com/office/2006/metadata/properties" ma:root="true" ma:fieldsID="41c015cd226a740752776f3ad4799c4a" ns1:_="" ns2:_="" ns3:_="">
    <xsd:import namespace="http://schemas.microsoft.com/sharepoint/v3"/>
    <xsd:import namespace="852d80bc-e5a5-411e-9d21-9d1d41eaef2a"/>
    <xsd:import namespace="48e93f36-d8f3-4ee7-ae9e-553127c18e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d80bc-e5a5-411e-9d21-9d1d41ea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93f36-d8f3-4ee7-ae9e-553127c18eb3"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852d80bc-e5a5-411e-9d21-9d1d41eaef2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A1940E-7A0D-4FB5-9647-892C3CC83F4A}"/>
</file>

<file path=customXml/itemProps2.xml><?xml version="1.0" encoding="utf-8"?>
<ds:datastoreItem xmlns:ds="http://schemas.openxmlformats.org/officeDocument/2006/customXml" ds:itemID="{8205B1CA-271E-49B5-A2F8-5044B45079CA}"/>
</file>

<file path=customXml/itemProps3.xml><?xml version="1.0" encoding="utf-8"?>
<ds:datastoreItem xmlns:ds="http://schemas.openxmlformats.org/officeDocument/2006/customXml" ds:itemID="{98F21FEA-9E81-4046-AB3D-4CE009943E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CORBRION</dc:creator>
  <cp:keywords/>
  <dc:description/>
  <cp:lastModifiedBy>Cindy Rabut</cp:lastModifiedBy>
  <cp:revision>135</cp:revision>
  <dcterms:created xsi:type="dcterms:W3CDTF">2021-06-17T13:54:00Z</dcterms:created>
  <dcterms:modified xsi:type="dcterms:W3CDTF">2021-06-23T16:13:00Z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0x010100B26CDB6F77C12542B5149CE99F0A43FA</vt:lpwstr>
  </property>
</Properties>
</file>